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01904380" w:rsidR="001C1787" w:rsidRPr="006B58B3" w:rsidRDefault="008B4C48" w:rsidP="001C1787">
      <w:pPr>
        <w:keepNext/>
        <w:keepLines/>
        <w:spacing w:after="0" w:line="240" w:lineRule="auto"/>
        <w:jc w:val="center"/>
        <w:outlineLvl w:val="0"/>
        <w:rPr>
          <w:rFonts w:eastAsia="Times New Roman"/>
          <w:b/>
          <w:bCs/>
          <w:color w:val="122926"/>
          <w:sz w:val="44"/>
          <w:szCs w:val="28"/>
        </w:rPr>
      </w:pPr>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0" w:name="OLE_LINK1"/>
      <w:r w:rsidR="00B16E62" w:rsidRPr="006B58B3">
        <w:rPr>
          <w:rFonts w:eastAsia="Times New Roman"/>
          <w:b/>
          <w:bCs/>
          <w:noProof/>
          <w:color w:val="122926"/>
          <w:sz w:val="44"/>
          <w:szCs w:val="28"/>
        </w:rPr>
        <w:t xml:space="preserve"> </w:t>
      </w:r>
      <w:bookmarkEnd w:id="0"/>
      <w:r w:rsidR="000A373D" w:rsidRPr="000A373D">
        <w:rPr>
          <w:b/>
          <w:sz w:val="44"/>
          <w:szCs w:val="44"/>
        </w:rPr>
        <w:t>Residential Automation</w:t>
      </w:r>
      <w:r w:rsidR="000A373D" w:rsidRPr="000A373D">
        <w:rPr>
          <w:b/>
        </w:rPr>
        <w:t xml:space="preserve"> </w:t>
      </w:r>
      <w:r w:rsidR="000A373D" w:rsidRPr="000A373D">
        <w:rPr>
          <w:b/>
          <w:sz w:val="44"/>
          <w:szCs w:val="44"/>
        </w:rPr>
        <w:t>Cloud Based</w:t>
      </w:r>
      <w:r w:rsidR="006B58B3" w:rsidRPr="006B58B3">
        <w:rPr>
          <w:rFonts w:eastAsia="Times New Roman"/>
          <w:b/>
          <w:bCs/>
          <w:noProof/>
          <w:color w:val="122926"/>
          <w:sz w:val="44"/>
          <w:szCs w:val="44"/>
        </w:rPr>
        <w:t xml:space="preserve"> </w:t>
      </w:r>
      <w:r w:rsidR="001C1787" w:rsidRPr="006B58B3">
        <w:rPr>
          <w:rFonts w:eastAsia="Times New Roman"/>
          <w:b/>
          <w:bCs/>
          <w:noProof/>
          <w:color w:val="122926"/>
          <w:sz w:val="44"/>
          <w:szCs w:val="28"/>
        </w:rPr>
        <w:t>Occupations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4CF706CB"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74257D">
        <w:rPr>
          <w:rFonts w:eastAsia="Times New Roman"/>
          <w:bCs/>
          <w:noProof/>
          <w:color w:val="122926"/>
          <w:sz w:val="28"/>
          <w:szCs w:val="28"/>
        </w:rPr>
        <w:t>May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0097754C" w14:textId="07C5DF09" w:rsidR="0074257D" w:rsidRDefault="001C1787" w:rsidP="001C1787">
      <w:pPr>
        <w:spacing w:line="240" w:lineRule="auto"/>
      </w:pPr>
      <w:r>
        <w:t xml:space="preserve">Based on all available data, there appears to be a significant undersupply of </w:t>
      </w:r>
      <w:r w:rsidR="00C57C3F">
        <w:t>Residential Automation Cloud Based</w:t>
      </w:r>
      <w:r>
        <w:t xml:space="preserve"> workers compared to the demand for this cluster of occupations in the Bay region and in the </w:t>
      </w:r>
      <w:r w:rsidR="000A373D">
        <w:t>East Bay</w:t>
      </w:r>
      <w:r>
        <w:t xml:space="preserve"> sub-region (</w:t>
      </w:r>
      <w:r w:rsidR="006F45D5">
        <w:t>Alameda and Contra Costa Counties</w:t>
      </w:r>
      <w:r w:rsidR="00533AC4">
        <w:t xml:space="preserve">). The annual gap is </w:t>
      </w:r>
      <w:r w:rsidR="00651BFC">
        <w:t>3,770</w:t>
      </w:r>
      <w:r>
        <w:t xml:space="preserve"> students annually in the Bay region and </w:t>
      </w:r>
      <w:r w:rsidR="00533AC4">
        <w:t>about 765</w:t>
      </w:r>
      <w:r>
        <w:t xml:space="preserve"> in the </w:t>
      </w:r>
      <w:r w:rsidR="00C57C3F">
        <w:t>East Bay</w:t>
      </w:r>
      <w:r>
        <w:t>.</w:t>
      </w:r>
      <w:r w:rsidR="0074257D">
        <w:t xml:space="preserve">  </w:t>
      </w:r>
    </w:p>
    <w:p w14:paraId="029461D0" w14:textId="51E90CB1" w:rsidR="001C1787" w:rsidRDefault="00685A22" w:rsidP="001C1787">
      <w:pPr>
        <w:spacing w:line="240" w:lineRule="auto"/>
      </w:pPr>
      <w:r>
        <w:t>The TOP code provided for this report is 0934</w:t>
      </w:r>
      <w:r w:rsidR="0074257D">
        <w:t>.</w:t>
      </w:r>
      <w:r>
        <w:t xml:space="preserve">30 – Telecommunications Technology. However, there are currently no </w:t>
      </w:r>
      <w:r w:rsidR="0074257D">
        <w:t xml:space="preserve">community college </w:t>
      </w:r>
      <w:r>
        <w:t xml:space="preserve">programs in the region </w:t>
      </w:r>
      <w:r w:rsidR="0074257D">
        <w:t xml:space="preserve">issuing awards on this TOP code.  </w:t>
      </w:r>
      <w:r>
        <w:t>There are students taking courses on this TOP code in the region.</w:t>
      </w:r>
      <w:r w:rsidR="001C1787">
        <w:t xml:space="preserve"> It is recommended that this data be reviewed to better understand how outcomes for students taking courses on this TOP code compare to potentially similar programs at colleges in the </w:t>
      </w:r>
      <w:r>
        <w:t>state</w:t>
      </w:r>
      <w:r w:rsidR="001C1787">
        <w:t xml:space="preserve">, as well as to outcomes across all CTE programs at </w:t>
      </w:r>
      <w:r w:rsidR="000A373D">
        <w:t>Laney College</w:t>
      </w:r>
      <w:r w:rsidR="001C1787">
        <w:t xml:space="preserve"> and in the region. </w:t>
      </w:r>
    </w:p>
    <w:p w14:paraId="117921BC" w14:textId="77777777" w:rsidR="001C1787" w:rsidRDefault="001C1787" w:rsidP="001C1787">
      <w:pPr>
        <w:pStyle w:val="Heading1"/>
        <w:spacing w:before="360"/>
      </w:pPr>
      <w:r>
        <w:t>Introduction</w:t>
      </w:r>
    </w:p>
    <w:p w14:paraId="48819BD3" w14:textId="7DBE8F2E" w:rsidR="000A373D" w:rsidRDefault="001C1787" w:rsidP="000A373D">
      <w:pPr>
        <w:spacing w:after="60" w:line="240" w:lineRule="auto"/>
      </w:pPr>
      <w:r>
        <w:t xml:space="preserve">This report profiles </w:t>
      </w:r>
      <w:r w:rsidR="00C57C3F">
        <w:t>Residential Automation Cloud Based</w:t>
      </w:r>
      <w:r>
        <w:t xml:space="preserve"> Occupations in the 12 county Bay region and in the </w:t>
      </w:r>
      <w:r w:rsidR="000A373D">
        <w:t>East Bay</w:t>
      </w:r>
      <w:r>
        <w:t xml:space="preserve"> sub-region</w:t>
      </w:r>
      <w:r w:rsidRPr="0001257F">
        <w:t xml:space="preserve"> </w:t>
      </w:r>
      <w:r>
        <w:t xml:space="preserve">for </w:t>
      </w:r>
      <w:r w:rsidR="000A373D">
        <w:t>a new program</w:t>
      </w:r>
      <w:r>
        <w:t xml:space="preserve"> at </w:t>
      </w:r>
      <w:r w:rsidR="000A373D">
        <w:t>Laney College</w:t>
      </w:r>
      <w:r w:rsidR="0014376B">
        <w:t>.</w:t>
      </w:r>
      <w:r w:rsidR="00C30004">
        <w:t xml:space="preserve"> </w:t>
      </w:r>
    </w:p>
    <w:tbl>
      <w:tblPr>
        <w:tblW w:w="10224" w:type="dxa"/>
        <w:tblLook w:val="04A0" w:firstRow="1" w:lastRow="0" w:firstColumn="1" w:lastColumn="0" w:noHBand="0" w:noVBand="1"/>
      </w:tblPr>
      <w:tblGrid>
        <w:gridCol w:w="10224"/>
      </w:tblGrid>
      <w:tr w:rsidR="000A373D" w:rsidRPr="000A373D" w14:paraId="68B509A5" w14:textId="77777777" w:rsidTr="000A373D">
        <w:trPr>
          <w:divId w:val="1969703557"/>
          <w:trHeight w:val="300"/>
        </w:trPr>
        <w:tc>
          <w:tcPr>
            <w:tcW w:w="10224" w:type="dxa"/>
            <w:tcBorders>
              <w:top w:val="nil"/>
              <w:left w:val="nil"/>
              <w:bottom w:val="nil"/>
              <w:right w:val="nil"/>
            </w:tcBorders>
            <w:shd w:val="clear" w:color="auto" w:fill="auto"/>
            <w:noWrap/>
            <w:vAlign w:val="center"/>
            <w:hideMark/>
          </w:tcPr>
          <w:p w14:paraId="5D7B92A1" w14:textId="1232C5E6" w:rsidR="000A373D" w:rsidRPr="000A373D" w:rsidRDefault="000A373D" w:rsidP="00C57C3F">
            <w:pPr>
              <w:pStyle w:val="ListParagraph"/>
              <w:numPr>
                <w:ilvl w:val="0"/>
                <w:numId w:val="5"/>
              </w:numPr>
              <w:spacing w:after="0" w:line="240" w:lineRule="auto"/>
              <w:ind w:left="288" w:hanging="288"/>
              <w:rPr>
                <w:rFonts w:eastAsia="Symbol" w:cs="Symbol"/>
              </w:rPr>
            </w:pPr>
            <w:r w:rsidRPr="000A373D">
              <w:rPr>
                <w:rFonts w:eastAsia="Symbol" w:cs="Symbol"/>
                <w:b/>
              </w:rPr>
              <w:t xml:space="preserve">Database Administrators (SOC 15-1141): </w:t>
            </w:r>
            <w:r w:rsidRPr="00C57C3F">
              <w:rPr>
                <w:rFonts w:eastAsia="Symbol" w:cs="Symbol"/>
              </w:rPr>
              <w:t>Administer, test, and</w:t>
            </w:r>
            <w:r w:rsidRPr="000A373D">
              <w:rPr>
                <w:rFonts w:eastAsia="Symbol" w:cs="Symbol"/>
              </w:rPr>
              <w:t xml:space="preserve"> implement computer databases, applying knowledge of database management systems.  Coordinate changes to computer databases.  May plan, coordinate, and implement security measures to</w:t>
            </w:r>
            <w:r w:rsidR="00C57C3F">
              <w:rPr>
                <w:rFonts w:eastAsia="Symbol" w:cs="Symbol"/>
              </w:rPr>
              <w:t xml:space="preserve"> safeguard computer databases. </w:t>
            </w:r>
          </w:p>
        </w:tc>
      </w:tr>
      <w:tr w:rsidR="000A373D" w:rsidRPr="000A373D" w14:paraId="245A5511" w14:textId="77777777" w:rsidTr="000A373D">
        <w:trPr>
          <w:divId w:val="1969703557"/>
          <w:trHeight w:hRule="exact" w:val="259"/>
        </w:trPr>
        <w:tc>
          <w:tcPr>
            <w:tcW w:w="10224" w:type="dxa"/>
            <w:tcBorders>
              <w:top w:val="nil"/>
              <w:left w:val="nil"/>
              <w:bottom w:val="nil"/>
              <w:right w:val="nil"/>
            </w:tcBorders>
            <w:shd w:val="clear" w:color="auto" w:fill="auto"/>
            <w:noWrap/>
            <w:vAlign w:val="center"/>
            <w:hideMark/>
          </w:tcPr>
          <w:p w14:paraId="043FF302" w14:textId="77777777" w:rsidR="000A373D" w:rsidRPr="000A373D" w:rsidRDefault="000A373D" w:rsidP="000A373D">
            <w:pPr>
              <w:spacing w:after="0" w:line="240" w:lineRule="auto"/>
              <w:ind w:firstLineChars="300" w:firstLine="660"/>
              <w:rPr>
                <w:rFonts w:eastAsia="Times New Roman" w:cs="Calibri"/>
                <w:i/>
                <w:iCs/>
              </w:rPr>
            </w:pPr>
            <w:r w:rsidRPr="000A373D">
              <w:rPr>
                <w:rFonts w:eastAsia="Times New Roman" w:cs="Calibri"/>
                <w:i/>
                <w:iCs/>
              </w:rPr>
              <w:t>Entry-Level Educational Requirement: Bachelor's degree</w:t>
            </w:r>
          </w:p>
        </w:tc>
      </w:tr>
      <w:tr w:rsidR="000A373D" w:rsidRPr="000A373D" w14:paraId="5BF65E79" w14:textId="77777777" w:rsidTr="000A373D">
        <w:trPr>
          <w:divId w:val="1969703557"/>
          <w:trHeight w:hRule="exact" w:val="259"/>
        </w:trPr>
        <w:tc>
          <w:tcPr>
            <w:tcW w:w="10224" w:type="dxa"/>
            <w:tcBorders>
              <w:top w:val="nil"/>
              <w:left w:val="nil"/>
              <w:bottom w:val="nil"/>
              <w:right w:val="nil"/>
            </w:tcBorders>
            <w:shd w:val="clear" w:color="auto" w:fill="auto"/>
            <w:noWrap/>
            <w:vAlign w:val="center"/>
            <w:hideMark/>
          </w:tcPr>
          <w:p w14:paraId="387E2FA3" w14:textId="77777777" w:rsidR="000A373D" w:rsidRPr="000A373D" w:rsidRDefault="000A373D" w:rsidP="000A373D">
            <w:pPr>
              <w:spacing w:after="0" w:line="240" w:lineRule="auto"/>
              <w:ind w:firstLineChars="300" w:firstLine="660"/>
              <w:rPr>
                <w:rFonts w:eastAsia="Times New Roman" w:cs="Calibri"/>
                <w:i/>
                <w:iCs/>
              </w:rPr>
            </w:pPr>
            <w:r w:rsidRPr="000A373D">
              <w:rPr>
                <w:rFonts w:eastAsia="Times New Roman" w:cs="Calibri"/>
                <w:i/>
                <w:iCs/>
              </w:rPr>
              <w:t>Training Requirement: None</w:t>
            </w:r>
          </w:p>
        </w:tc>
      </w:tr>
      <w:tr w:rsidR="000A373D" w:rsidRPr="000A373D" w14:paraId="4B69FF6A" w14:textId="77777777" w:rsidTr="000A373D">
        <w:trPr>
          <w:divId w:val="1969703557"/>
          <w:trHeight w:hRule="exact" w:val="259"/>
        </w:trPr>
        <w:tc>
          <w:tcPr>
            <w:tcW w:w="10224" w:type="dxa"/>
            <w:tcBorders>
              <w:top w:val="nil"/>
              <w:left w:val="nil"/>
              <w:bottom w:val="nil"/>
              <w:right w:val="nil"/>
            </w:tcBorders>
            <w:shd w:val="clear" w:color="auto" w:fill="auto"/>
            <w:noWrap/>
            <w:vAlign w:val="center"/>
            <w:hideMark/>
          </w:tcPr>
          <w:p w14:paraId="15933521" w14:textId="77777777" w:rsidR="000A373D" w:rsidRPr="000A373D" w:rsidRDefault="000A373D" w:rsidP="000A373D">
            <w:pPr>
              <w:spacing w:after="0" w:line="240" w:lineRule="auto"/>
              <w:ind w:firstLineChars="300" w:firstLine="660"/>
              <w:rPr>
                <w:rFonts w:eastAsia="Times New Roman" w:cs="Calibri"/>
                <w:i/>
                <w:iCs/>
              </w:rPr>
            </w:pPr>
            <w:r w:rsidRPr="000A373D">
              <w:rPr>
                <w:rFonts w:eastAsia="Times New Roman" w:cs="Calibri"/>
                <w:i/>
                <w:iCs/>
              </w:rPr>
              <w:t>Percentage of Community College Award Holders or Some Postsecondary Coursework: 21%</w:t>
            </w:r>
          </w:p>
        </w:tc>
      </w:tr>
      <w:tr w:rsidR="000A373D" w:rsidRPr="000A373D" w14:paraId="728118E5" w14:textId="77777777" w:rsidTr="000A373D">
        <w:trPr>
          <w:divId w:val="1969703557"/>
          <w:trHeight w:val="300"/>
        </w:trPr>
        <w:tc>
          <w:tcPr>
            <w:tcW w:w="10224" w:type="dxa"/>
            <w:tcBorders>
              <w:top w:val="nil"/>
              <w:left w:val="nil"/>
              <w:bottom w:val="nil"/>
              <w:right w:val="nil"/>
            </w:tcBorders>
            <w:shd w:val="clear" w:color="auto" w:fill="auto"/>
            <w:noWrap/>
            <w:vAlign w:val="bottom"/>
            <w:hideMark/>
          </w:tcPr>
          <w:p w14:paraId="3C7869D6" w14:textId="77777777" w:rsidR="000A373D" w:rsidRPr="000A373D" w:rsidRDefault="000A373D" w:rsidP="000A373D">
            <w:pPr>
              <w:spacing w:after="0" w:line="240" w:lineRule="auto"/>
              <w:ind w:firstLineChars="700" w:firstLine="1540"/>
              <w:rPr>
                <w:rFonts w:eastAsia="Times New Roman" w:cs="Calibri"/>
                <w:i/>
                <w:iCs/>
              </w:rPr>
            </w:pPr>
          </w:p>
        </w:tc>
      </w:tr>
      <w:tr w:rsidR="000A373D" w:rsidRPr="000A373D" w14:paraId="1F1B7CCE" w14:textId="77777777" w:rsidTr="000A373D">
        <w:trPr>
          <w:divId w:val="1969703557"/>
          <w:trHeight w:val="300"/>
        </w:trPr>
        <w:tc>
          <w:tcPr>
            <w:tcW w:w="10224" w:type="dxa"/>
            <w:tcBorders>
              <w:top w:val="nil"/>
              <w:left w:val="nil"/>
              <w:bottom w:val="nil"/>
              <w:right w:val="nil"/>
            </w:tcBorders>
            <w:shd w:val="clear" w:color="auto" w:fill="auto"/>
            <w:noWrap/>
            <w:vAlign w:val="center"/>
            <w:hideMark/>
          </w:tcPr>
          <w:p w14:paraId="5DA50772" w14:textId="7783E2DC" w:rsidR="000A373D" w:rsidRPr="000A373D" w:rsidRDefault="000A373D" w:rsidP="00C57C3F">
            <w:pPr>
              <w:pStyle w:val="ListParagraph"/>
              <w:numPr>
                <w:ilvl w:val="0"/>
                <w:numId w:val="5"/>
              </w:numPr>
              <w:spacing w:after="0" w:line="240" w:lineRule="auto"/>
              <w:ind w:left="288" w:hanging="288"/>
              <w:rPr>
                <w:rFonts w:eastAsia="Times New Roman" w:cs="Calibri"/>
              </w:rPr>
            </w:pPr>
            <w:r w:rsidRPr="000A373D">
              <w:rPr>
                <w:rFonts w:eastAsia="Symbol" w:cs="Symbol"/>
                <w:b/>
              </w:rPr>
              <w:t>Network and Computer Systems Administrators (SOC 15-1142</w:t>
            </w:r>
            <w:r w:rsidRPr="000A373D">
              <w:rPr>
                <w:rFonts w:eastAsia="Symbol" w:cs="Symbol"/>
              </w:rPr>
              <w:t xml:space="preserve">): Install, configure, and support an organization’s local area network (LAN), wide area </w:t>
            </w:r>
            <w:r w:rsidRPr="000A373D">
              <w:rPr>
                <w:rFonts w:eastAsia="Times New Roman" w:cs="Calibri"/>
              </w:rPr>
              <w:t xml:space="preserve">network (WAN), and Internet systems or a segment of a network system.  Monitor network to ensure network availability to all system users and may perform necessary maintenance to support network availability.  May monitor and test Web site performance to ensure Web sites operate correctly and without interruption.  May assist in network modeling, analysis, planning, and coordination between network and data communications hardware and software.  May supervise computer user support specialists and computer network support specialists.  May administer network security measures.  </w:t>
            </w:r>
          </w:p>
        </w:tc>
      </w:tr>
      <w:tr w:rsidR="000A373D" w:rsidRPr="000A373D" w14:paraId="2C829731" w14:textId="77777777" w:rsidTr="000A373D">
        <w:trPr>
          <w:divId w:val="1969703557"/>
          <w:trHeight w:hRule="exact" w:val="259"/>
        </w:trPr>
        <w:tc>
          <w:tcPr>
            <w:tcW w:w="10224" w:type="dxa"/>
            <w:tcBorders>
              <w:top w:val="nil"/>
              <w:left w:val="nil"/>
              <w:bottom w:val="nil"/>
              <w:right w:val="nil"/>
            </w:tcBorders>
            <w:shd w:val="clear" w:color="auto" w:fill="auto"/>
            <w:noWrap/>
            <w:vAlign w:val="center"/>
            <w:hideMark/>
          </w:tcPr>
          <w:p w14:paraId="7C8F9CE2" w14:textId="77777777" w:rsidR="000A373D" w:rsidRPr="000A373D" w:rsidRDefault="000A373D" w:rsidP="000A373D">
            <w:pPr>
              <w:spacing w:after="0" w:line="240" w:lineRule="auto"/>
              <w:ind w:firstLineChars="300" w:firstLine="660"/>
              <w:rPr>
                <w:rFonts w:eastAsia="Times New Roman" w:cs="Calibri"/>
                <w:i/>
                <w:iCs/>
              </w:rPr>
            </w:pPr>
            <w:r w:rsidRPr="000A373D">
              <w:rPr>
                <w:rFonts w:eastAsia="Times New Roman" w:cs="Calibri"/>
                <w:i/>
                <w:iCs/>
              </w:rPr>
              <w:t>Entry-Level Educational Requirement: Bachelor's degree</w:t>
            </w:r>
          </w:p>
        </w:tc>
      </w:tr>
      <w:tr w:rsidR="000A373D" w:rsidRPr="000A373D" w14:paraId="75F2BF2E" w14:textId="77777777" w:rsidTr="000A373D">
        <w:trPr>
          <w:divId w:val="1969703557"/>
          <w:trHeight w:hRule="exact" w:val="259"/>
        </w:trPr>
        <w:tc>
          <w:tcPr>
            <w:tcW w:w="10224" w:type="dxa"/>
            <w:tcBorders>
              <w:top w:val="nil"/>
              <w:left w:val="nil"/>
              <w:bottom w:val="nil"/>
              <w:right w:val="nil"/>
            </w:tcBorders>
            <w:shd w:val="clear" w:color="auto" w:fill="auto"/>
            <w:noWrap/>
            <w:vAlign w:val="center"/>
            <w:hideMark/>
          </w:tcPr>
          <w:p w14:paraId="28EF0DD7" w14:textId="77777777" w:rsidR="000A373D" w:rsidRPr="000A373D" w:rsidRDefault="000A373D" w:rsidP="000A373D">
            <w:pPr>
              <w:spacing w:after="0" w:line="240" w:lineRule="auto"/>
              <w:ind w:firstLineChars="300" w:firstLine="660"/>
              <w:rPr>
                <w:rFonts w:eastAsia="Times New Roman" w:cs="Calibri"/>
                <w:i/>
                <w:iCs/>
              </w:rPr>
            </w:pPr>
            <w:r w:rsidRPr="000A373D">
              <w:rPr>
                <w:rFonts w:eastAsia="Times New Roman" w:cs="Calibri"/>
                <w:i/>
                <w:iCs/>
              </w:rPr>
              <w:t>Training Requirement: None</w:t>
            </w:r>
          </w:p>
        </w:tc>
      </w:tr>
      <w:tr w:rsidR="000A373D" w:rsidRPr="000A373D" w14:paraId="34A99E20" w14:textId="77777777" w:rsidTr="000A373D">
        <w:trPr>
          <w:divId w:val="1969703557"/>
          <w:trHeight w:hRule="exact" w:val="259"/>
        </w:trPr>
        <w:tc>
          <w:tcPr>
            <w:tcW w:w="10224" w:type="dxa"/>
            <w:tcBorders>
              <w:top w:val="nil"/>
              <w:left w:val="nil"/>
              <w:bottom w:val="nil"/>
              <w:right w:val="nil"/>
            </w:tcBorders>
            <w:shd w:val="clear" w:color="auto" w:fill="auto"/>
            <w:noWrap/>
            <w:vAlign w:val="center"/>
            <w:hideMark/>
          </w:tcPr>
          <w:p w14:paraId="7C9D2BE3" w14:textId="77777777" w:rsidR="000A373D" w:rsidRPr="000A373D" w:rsidRDefault="000A373D" w:rsidP="000A373D">
            <w:pPr>
              <w:spacing w:after="0" w:line="240" w:lineRule="auto"/>
              <w:ind w:firstLineChars="300" w:firstLine="660"/>
              <w:rPr>
                <w:rFonts w:eastAsia="Times New Roman" w:cs="Calibri"/>
                <w:i/>
                <w:iCs/>
              </w:rPr>
            </w:pPr>
            <w:r w:rsidRPr="000A373D">
              <w:rPr>
                <w:rFonts w:eastAsia="Times New Roman" w:cs="Calibri"/>
                <w:i/>
                <w:iCs/>
              </w:rPr>
              <w:t>Percentage of Community College Award Holders or Some Postsecondary Coursework: 38%</w:t>
            </w:r>
          </w:p>
        </w:tc>
      </w:tr>
      <w:tr w:rsidR="000A373D" w:rsidRPr="000A373D" w14:paraId="0018911A" w14:textId="77777777" w:rsidTr="000A373D">
        <w:trPr>
          <w:divId w:val="1969703557"/>
          <w:trHeight w:val="300"/>
        </w:trPr>
        <w:tc>
          <w:tcPr>
            <w:tcW w:w="10224" w:type="dxa"/>
            <w:tcBorders>
              <w:top w:val="nil"/>
              <w:left w:val="nil"/>
              <w:bottom w:val="nil"/>
              <w:right w:val="nil"/>
            </w:tcBorders>
            <w:shd w:val="clear" w:color="auto" w:fill="auto"/>
            <w:noWrap/>
            <w:vAlign w:val="bottom"/>
            <w:hideMark/>
          </w:tcPr>
          <w:p w14:paraId="6A23F270" w14:textId="77777777" w:rsidR="000A373D" w:rsidRPr="000A373D" w:rsidRDefault="000A373D" w:rsidP="000A373D">
            <w:pPr>
              <w:spacing w:after="0" w:line="240" w:lineRule="auto"/>
              <w:ind w:firstLineChars="700" w:firstLine="1540"/>
              <w:rPr>
                <w:rFonts w:eastAsia="Times New Roman" w:cs="Calibri"/>
                <w:i/>
                <w:iCs/>
              </w:rPr>
            </w:pPr>
          </w:p>
        </w:tc>
      </w:tr>
      <w:tr w:rsidR="000A373D" w:rsidRPr="000A373D" w14:paraId="4B5AC934" w14:textId="77777777" w:rsidTr="000A373D">
        <w:trPr>
          <w:divId w:val="1969703557"/>
          <w:trHeight w:val="300"/>
        </w:trPr>
        <w:tc>
          <w:tcPr>
            <w:tcW w:w="10224" w:type="dxa"/>
            <w:tcBorders>
              <w:top w:val="nil"/>
              <w:left w:val="nil"/>
              <w:bottom w:val="nil"/>
              <w:right w:val="nil"/>
            </w:tcBorders>
            <w:shd w:val="clear" w:color="auto" w:fill="auto"/>
            <w:noWrap/>
            <w:vAlign w:val="center"/>
            <w:hideMark/>
          </w:tcPr>
          <w:p w14:paraId="498340D3" w14:textId="42EA603F" w:rsidR="000A373D" w:rsidRPr="000A373D" w:rsidRDefault="000A373D" w:rsidP="00C57C3F">
            <w:pPr>
              <w:pStyle w:val="ListParagraph"/>
              <w:numPr>
                <w:ilvl w:val="0"/>
                <w:numId w:val="5"/>
              </w:numPr>
              <w:spacing w:after="0" w:line="240" w:lineRule="auto"/>
              <w:ind w:left="288" w:hanging="288"/>
              <w:rPr>
                <w:rFonts w:eastAsia="Times New Roman" w:cs="Calibri"/>
              </w:rPr>
            </w:pPr>
            <w:r w:rsidRPr="000A373D">
              <w:rPr>
                <w:rFonts w:eastAsia="Symbol" w:cs="Symbol"/>
                <w:b/>
              </w:rPr>
              <w:t xml:space="preserve">Computer Network Support Specialists (SOC 15-1152): </w:t>
            </w:r>
            <w:r w:rsidRPr="000A373D">
              <w:rPr>
                <w:rFonts w:eastAsia="Symbol" w:cs="Symbol"/>
              </w:rPr>
              <w:t xml:space="preserve">Analyze, test, troubleshoot, and evaluate existing network systems, such as local area network (LAN), wide area network (WAN), and Internet systems or a segment of a network system.  Perform network maintenance to ensure networks operate correctly with minimal </w:t>
            </w:r>
            <w:r w:rsidRPr="000A373D">
              <w:rPr>
                <w:rFonts w:eastAsia="Times New Roman" w:cs="Calibri"/>
              </w:rPr>
              <w:t>interruption</w:t>
            </w:r>
            <w:r w:rsidR="00C57C3F">
              <w:rPr>
                <w:rFonts w:eastAsia="Symbol" w:cs="Symbol"/>
              </w:rPr>
              <w:t xml:space="preserve">. </w:t>
            </w:r>
          </w:p>
        </w:tc>
      </w:tr>
      <w:tr w:rsidR="000A373D" w:rsidRPr="000A373D" w14:paraId="27A7D3E3" w14:textId="77777777" w:rsidTr="000A373D">
        <w:trPr>
          <w:divId w:val="1969703557"/>
          <w:trHeight w:hRule="exact" w:val="259"/>
        </w:trPr>
        <w:tc>
          <w:tcPr>
            <w:tcW w:w="10224" w:type="dxa"/>
            <w:tcBorders>
              <w:top w:val="nil"/>
              <w:left w:val="nil"/>
              <w:bottom w:val="nil"/>
              <w:right w:val="nil"/>
            </w:tcBorders>
            <w:shd w:val="clear" w:color="auto" w:fill="auto"/>
            <w:noWrap/>
            <w:vAlign w:val="center"/>
            <w:hideMark/>
          </w:tcPr>
          <w:p w14:paraId="74E59C3D" w14:textId="77777777" w:rsidR="000A373D" w:rsidRPr="000A373D" w:rsidRDefault="000A373D" w:rsidP="000A373D">
            <w:pPr>
              <w:spacing w:after="0" w:line="240" w:lineRule="auto"/>
              <w:ind w:firstLineChars="300" w:firstLine="660"/>
              <w:rPr>
                <w:rFonts w:eastAsia="Times New Roman" w:cs="Calibri"/>
                <w:i/>
                <w:iCs/>
              </w:rPr>
            </w:pPr>
            <w:r w:rsidRPr="000A373D">
              <w:rPr>
                <w:rFonts w:eastAsia="Times New Roman" w:cs="Calibri"/>
                <w:i/>
                <w:iCs/>
              </w:rPr>
              <w:t>Entry-Level Educational Requirement: Associate's degree</w:t>
            </w:r>
          </w:p>
        </w:tc>
      </w:tr>
      <w:tr w:rsidR="000A373D" w:rsidRPr="000A373D" w14:paraId="62C1FF7E" w14:textId="77777777" w:rsidTr="000A373D">
        <w:trPr>
          <w:divId w:val="1969703557"/>
          <w:trHeight w:hRule="exact" w:val="259"/>
        </w:trPr>
        <w:tc>
          <w:tcPr>
            <w:tcW w:w="10224" w:type="dxa"/>
            <w:tcBorders>
              <w:top w:val="nil"/>
              <w:left w:val="nil"/>
              <w:bottom w:val="nil"/>
              <w:right w:val="nil"/>
            </w:tcBorders>
            <w:shd w:val="clear" w:color="auto" w:fill="auto"/>
            <w:noWrap/>
            <w:vAlign w:val="center"/>
            <w:hideMark/>
          </w:tcPr>
          <w:p w14:paraId="6C786B87" w14:textId="77777777" w:rsidR="000A373D" w:rsidRPr="000A373D" w:rsidRDefault="000A373D" w:rsidP="000A373D">
            <w:pPr>
              <w:spacing w:after="0" w:line="240" w:lineRule="auto"/>
              <w:ind w:firstLineChars="300" w:firstLine="660"/>
              <w:rPr>
                <w:rFonts w:eastAsia="Times New Roman" w:cs="Calibri"/>
                <w:i/>
                <w:iCs/>
              </w:rPr>
            </w:pPr>
            <w:r w:rsidRPr="000A373D">
              <w:rPr>
                <w:rFonts w:eastAsia="Times New Roman" w:cs="Calibri"/>
                <w:i/>
                <w:iCs/>
              </w:rPr>
              <w:t>Training Requirement: None</w:t>
            </w:r>
          </w:p>
        </w:tc>
      </w:tr>
      <w:tr w:rsidR="000A373D" w:rsidRPr="000A373D" w14:paraId="3570C01D" w14:textId="77777777" w:rsidTr="000A373D">
        <w:trPr>
          <w:divId w:val="1969703557"/>
          <w:trHeight w:hRule="exact" w:val="259"/>
        </w:trPr>
        <w:tc>
          <w:tcPr>
            <w:tcW w:w="10224" w:type="dxa"/>
            <w:tcBorders>
              <w:top w:val="nil"/>
              <w:left w:val="nil"/>
              <w:bottom w:val="nil"/>
              <w:right w:val="nil"/>
            </w:tcBorders>
            <w:shd w:val="clear" w:color="auto" w:fill="auto"/>
            <w:noWrap/>
            <w:vAlign w:val="center"/>
            <w:hideMark/>
          </w:tcPr>
          <w:p w14:paraId="477382E1" w14:textId="77777777" w:rsidR="000A373D" w:rsidRPr="000A373D" w:rsidRDefault="000A373D" w:rsidP="000A373D">
            <w:pPr>
              <w:spacing w:after="0" w:line="240" w:lineRule="auto"/>
              <w:ind w:firstLineChars="300" w:firstLine="660"/>
              <w:rPr>
                <w:rFonts w:eastAsia="Times New Roman" w:cs="Calibri"/>
                <w:i/>
                <w:iCs/>
              </w:rPr>
            </w:pPr>
            <w:r w:rsidRPr="000A373D">
              <w:rPr>
                <w:rFonts w:eastAsia="Times New Roman" w:cs="Calibri"/>
                <w:i/>
                <w:iCs/>
              </w:rPr>
              <w:t>Percentage of Community College Award Holders or Some Postsecondary Coursework: 41%</w:t>
            </w:r>
          </w:p>
        </w:tc>
      </w:tr>
      <w:tr w:rsidR="000A373D" w:rsidRPr="000A373D" w14:paraId="71075ECE" w14:textId="77777777" w:rsidTr="000A373D">
        <w:trPr>
          <w:divId w:val="1969703557"/>
          <w:trHeight w:val="300"/>
        </w:trPr>
        <w:tc>
          <w:tcPr>
            <w:tcW w:w="10224" w:type="dxa"/>
            <w:tcBorders>
              <w:top w:val="nil"/>
              <w:left w:val="nil"/>
              <w:bottom w:val="nil"/>
              <w:right w:val="nil"/>
            </w:tcBorders>
            <w:shd w:val="clear" w:color="auto" w:fill="auto"/>
            <w:noWrap/>
            <w:vAlign w:val="bottom"/>
            <w:hideMark/>
          </w:tcPr>
          <w:p w14:paraId="4186F239" w14:textId="77777777" w:rsidR="000A373D" w:rsidRPr="000A373D" w:rsidRDefault="000A373D" w:rsidP="000A373D">
            <w:pPr>
              <w:spacing w:after="0" w:line="240" w:lineRule="auto"/>
              <w:ind w:firstLineChars="700" w:firstLine="1540"/>
              <w:rPr>
                <w:rFonts w:eastAsia="Times New Roman" w:cs="Calibri"/>
                <w:i/>
                <w:iCs/>
              </w:rPr>
            </w:pPr>
          </w:p>
        </w:tc>
      </w:tr>
      <w:tr w:rsidR="000A373D" w:rsidRPr="000A373D" w14:paraId="49B25725" w14:textId="77777777" w:rsidTr="000A373D">
        <w:trPr>
          <w:divId w:val="1969703557"/>
          <w:trHeight w:val="300"/>
        </w:trPr>
        <w:tc>
          <w:tcPr>
            <w:tcW w:w="10224" w:type="dxa"/>
            <w:tcBorders>
              <w:top w:val="nil"/>
              <w:left w:val="nil"/>
              <w:bottom w:val="nil"/>
              <w:right w:val="nil"/>
            </w:tcBorders>
            <w:shd w:val="clear" w:color="auto" w:fill="auto"/>
            <w:noWrap/>
            <w:vAlign w:val="center"/>
            <w:hideMark/>
          </w:tcPr>
          <w:p w14:paraId="42CCE678" w14:textId="7AB9E76B" w:rsidR="000A373D" w:rsidRPr="000A373D" w:rsidRDefault="000A373D" w:rsidP="00C57C3F">
            <w:pPr>
              <w:pStyle w:val="ListParagraph"/>
              <w:numPr>
                <w:ilvl w:val="0"/>
                <w:numId w:val="5"/>
              </w:numPr>
              <w:spacing w:after="0" w:line="240" w:lineRule="auto"/>
              <w:ind w:left="288" w:hanging="288"/>
              <w:rPr>
                <w:rFonts w:eastAsia="Times New Roman" w:cs="Calibri"/>
              </w:rPr>
            </w:pPr>
            <w:r w:rsidRPr="000A373D">
              <w:rPr>
                <w:rFonts w:eastAsia="Symbol" w:cs="Symbol"/>
                <w:b/>
              </w:rPr>
              <w:lastRenderedPageBreak/>
              <w:t>Career/Technical Education Teachers, Secondary School (SOC 25-2032)</w:t>
            </w:r>
            <w:r w:rsidRPr="000A373D">
              <w:rPr>
                <w:rFonts w:eastAsia="Symbol" w:cs="Symbol"/>
              </w:rPr>
              <w:t>: Teach occupational, career and technical, or vocational subjects</w:t>
            </w:r>
            <w:r w:rsidRPr="000A373D">
              <w:rPr>
                <w:rFonts w:eastAsia="Times New Roman" w:cs="Calibri"/>
              </w:rPr>
              <w:t xml:space="preserve"> at the secondary school level in public or private schools</w:t>
            </w:r>
            <w:r w:rsidR="00C57C3F">
              <w:rPr>
                <w:rFonts w:eastAsia="Times New Roman" w:cs="Calibri"/>
              </w:rPr>
              <w:t>.</w:t>
            </w:r>
          </w:p>
        </w:tc>
      </w:tr>
      <w:tr w:rsidR="000A373D" w:rsidRPr="000A373D" w14:paraId="1C02BBF6" w14:textId="77777777" w:rsidTr="000A373D">
        <w:trPr>
          <w:divId w:val="1969703557"/>
          <w:trHeight w:hRule="exact" w:val="259"/>
        </w:trPr>
        <w:tc>
          <w:tcPr>
            <w:tcW w:w="10224" w:type="dxa"/>
            <w:tcBorders>
              <w:top w:val="nil"/>
              <w:left w:val="nil"/>
              <w:bottom w:val="nil"/>
              <w:right w:val="nil"/>
            </w:tcBorders>
            <w:shd w:val="clear" w:color="auto" w:fill="auto"/>
            <w:noWrap/>
            <w:vAlign w:val="center"/>
            <w:hideMark/>
          </w:tcPr>
          <w:p w14:paraId="59C60034" w14:textId="77777777" w:rsidR="000A373D" w:rsidRPr="000A373D" w:rsidRDefault="000A373D" w:rsidP="000A373D">
            <w:pPr>
              <w:spacing w:after="0" w:line="240" w:lineRule="auto"/>
              <w:ind w:firstLineChars="300" w:firstLine="660"/>
              <w:rPr>
                <w:rFonts w:eastAsia="Times New Roman" w:cs="Calibri"/>
                <w:i/>
                <w:iCs/>
              </w:rPr>
            </w:pPr>
            <w:r w:rsidRPr="000A373D">
              <w:rPr>
                <w:rFonts w:eastAsia="Times New Roman" w:cs="Calibri"/>
                <w:i/>
                <w:iCs/>
              </w:rPr>
              <w:t>Entry-Level Educational Requirement: Bachelor's degree</w:t>
            </w:r>
          </w:p>
        </w:tc>
      </w:tr>
      <w:tr w:rsidR="000A373D" w:rsidRPr="000A373D" w14:paraId="5F4F2CCD" w14:textId="77777777" w:rsidTr="000A373D">
        <w:trPr>
          <w:divId w:val="1969703557"/>
          <w:trHeight w:hRule="exact" w:val="259"/>
        </w:trPr>
        <w:tc>
          <w:tcPr>
            <w:tcW w:w="10224" w:type="dxa"/>
            <w:tcBorders>
              <w:top w:val="nil"/>
              <w:left w:val="nil"/>
              <w:bottom w:val="nil"/>
              <w:right w:val="nil"/>
            </w:tcBorders>
            <w:shd w:val="clear" w:color="auto" w:fill="auto"/>
            <w:noWrap/>
            <w:vAlign w:val="center"/>
            <w:hideMark/>
          </w:tcPr>
          <w:p w14:paraId="2FF18384" w14:textId="77777777" w:rsidR="000A373D" w:rsidRPr="000A373D" w:rsidRDefault="000A373D" w:rsidP="000A373D">
            <w:pPr>
              <w:spacing w:after="0" w:line="240" w:lineRule="auto"/>
              <w:ind w:firstLineChars="300" w:firstLine="660"/>
              <w:rPr>
                <w:rFonts w:eastAsia="Times New Roman" w:cs="Calibri"/>
                <w:i/>
                <w:iCs/>
              </w:rPr>
            </w:pPr>
            <w:r w:rsidRPr="000A373D">
              <w:rPr>
                <w:rFonts w:eastAsia="Times New Roman" w:cs="Calibri"/>
                <w:i/>
                <w:iCs/>
              </w:rPr>
              <w:t>Training Requirement: None</w:t>
            </w:r>
          </w:p>
        </w:tc>
      </w:tr>
      <w:tr w:rsidR="000A373D" w:rsidRPr="000A373D" w14:paraId="1268D4C2" w14:textId="77777777" w:rsidTr="000A373D">
        <w:trPr>
          <w:divId w:val="1969703557"/>
          <w:trHeight w:hRule="exact" w:val="259"/>
        </w:trPr>
        <w:tc>
          <w:tcPr>
            <w:tcW w:w="10224" w:type="dxa"/>
            <w:tcBorders>
              <w:top w:val="nil"/>
              <w:left w:val="nil"/>
              <w:bottom w:val="nil"/>
              <w:right w:val="nil"/>
            </w:tcBorders>
            <w:shd w:val="clear" w:color="auto" w:fill="auto"/>
            <w:noWrap/>
            <w:vAlign w:val="center"/>
            <w:hideMark/>
          </w:tcPr>
          <w:p w14:paraId="7B76AA1B" w14:textId="77777777" w:rsidR="000A373D" w:rsidRPr="000A373D" w:rsidRDefault="000A373D" w:rsidP="000A373D">
            <w:pPr>
              <w:spacing w:after="0" w:line="240" w:lineRule="auto"/>
              <w:ind w:firstLineChars="300" w:firstLine="660"/>
              <w:rPr>
                <w:rFonts w:eastAsia="Times New Roman" w:cs="Calibri"/>
                <w:i/>
                <w:iCs/>
              </w:rPr>
            </w:pPr>
            <w:r w:rsidRPr="000A373D">
              <w:rPr>
                <w:rFonts w:eastAsia="Times New Roman" w:cs="Calibri"/>
                <w:i/>
                <w:iCs/>
              </w:rPr>
              <w:t>Percentage of Community College Award Holders or Some Postsecondary Coursework: 5%</w:t>
            </w:r>
          </w:p>
        </w:tc>
      </w:tr>
      <w:tr w:rsidR="000A373D" w:rsidRPr="000A373D" w14:paraId="32379E43" w14:textId="77777777" w:rsidTr="000A373D">
        <w:trPr>
          <w:divId w:val="1969703557"/>
          <w:trHeight w:val="300"/>
        </w:trPr>
        <w:tc>
          <w:tcPr>
            <w:tcW w:w="10224" w:type="dxa"/>
            <w:tcBorders>
              <w:top w:val="nil"/>
              <w:left w:val="nil"/>
              <w:bottom w:val="nil"/>
              <w:right w:val="nil"/>
            </w:tcBorders>
            <w:shd w:val="clear" w:color="auto" w:fill="auto"/>
            <w:noWrap/>
            <w:vAlign w:val="bottom"/>
            <w:hideMark/>
          </w:tcPr>
          <w:p w14:paraId="5AB6CF32" w14:textId="77777777" w:rsidR="000A373D" w:rsidRPr="000A373D" w:rsidRDefault="000A373D" w:rsidP="000A373D">
            <w:pPr>
              <w:spacing w:after="0" w:line="240" w:lineRule="auto"/>
              <w:ind w:firstLineChars="700" w:firstLine="1540"/>
              <w:rPr>
                <w:rFonts w:eastAsia="Times New Roman" w:cs="Calibri"/>
                <w:i/>
                <w:iCs/>
              </w:rPr>
            </w:pPr>
          </w:p>
        </w:tc>
      </w:tr>
      <w:tr w:rsidR="000A373D" w:rsidRPr="000A373D" w14:paraId="347FBB8F" w14:textId="77777777" w:rsidTr="000A373D">
        <w:trPr>
          <w:divId w:val="1969703557"/>
          <w:trHeight w:val="300"/>
        </w:trPr>
        <w:tc>
          <w:tcPr>
            <w:tcW w:w="10224" w:type="dxa"/>
            <w:tcBorders>
              <w:top w:val="nil"/>
              <w:left w:val="nil"/>
              <w:bottom w:val="nil"/>
              <w:right w:val="nil"/>
            </w:tcBorders>
            <w:shd w:val="clear" w:color="auto" w:fill="auto"/>
            <w:noWrap/>
            <w:vAlign w:val="center"/>
            <w:hideMark/>
          </w:tcPr>
          <w:p w14:paraId="1ABF35CD" w14:textId="1C14B5C4" w:rsidR="000A373D" w:rsidRPr="000A373D" w:rsidRDefault="000A373D" w:rsidP="00C57C3F">
            <w:pPr>
              <w:pStyle w:val="ListParagraph"/>
              <w:numPr>
                <w:ilvl w:val="0"/>
                <w:numId w:val="5"/>
              </w:numPr>
              <w:spacing w:after="0" w:line="240" w:lineRule="auto"/>
              <w:ind w:left="288" w:hanging="288"/>
              <w:rPr>
                <w:rFonts w:eastAsia="Times New Roman" w:cs="Calibri"/>
              </w:rPr>
            </w:pPr>
            <w:r w:rsidRPr="000A373D">
              <w:rPr>
                <w:rFonts w:eastAsia="Symbol" w:cs="Symbol"/>
                <w:b/>
              </w:rPr>
              <w:t xml:space="preserve">Data Entry </w:t>
            </w:r>
            <w:proofErr w:type="spellStart"/>
            <w:r w:rsidRPr="000A373D">
              <w:rPr>
                <w:rFonts w:eastAsia="Symbol" w:cs="Symbol"/>
                <w:b/>
              </w:rPr>
              <w:t>Keyers</w:t>
            </w:r>
            <w:proofErr w:type="spellEnd"/>
            <w:r w:rsidRPr="000A373D">
              <w:rPr>
                <w:rFonts w:eastAsia="Symbol" w:cs="Symbol"/>
                <w:b/>
              </w:rPr>
              <w:t xml:space="preserve"> (SOC </w:t>
            </w:r>
            <w:r w:rsidRPr="000A373D">
              <w:rPr>
                <w:rFonts w:eastAsia="Times New Roman" w:cs="Calibri"/>
                <w:b/>
              </w:rPr>
              <w:t>43-9021):</w:t>
            </w:r>
            <w:r w:rsidRPr="000A373D">
              <w:rPr>
                <w:rFonts w:eastAsia="Times New Roman" w:cs="Calibri"/>
              </w:rPr>
              <w:t xml:space="preserve"> Operate data entry device, such as keyboard or photo composing perforator.  Duties may include verifying data and pr</w:t>
            </w:r>
            <w:r w:rsidR="00C57C3F">
              <w:rPr>
                <w:rFonts w:eastAsia="Times New Roman" w:cs="Calibri"/>
              </w:rPr>
              <w:t>eparing materials for printing.</w:t>
            </w:r>
          </w:p>
        </w:tc>
      </w:tr>
      <w:tr w:rsidR="000A373D" w:rsidRPr="000A373D" w14:paraId="18B26759" w14:textId="77777777" w:rsidTr="000A373D">
        <w:trPr>
          <w:divId w:val="1969703557"/>
          <w:trHeight w:hRule="exact" w:val="259"/>
        </w:trPr>
        <w:tc>
          <w:tcPr>
            <w:tcW w:w="10224" w:type="dxa"/>
            <w:tcBorders>
              <w:top w:val="nil"/>
              <w:left w:val="nil"/>
              <w:bottom w:val="nil"/>
              <w:right w:val="nil"/>
            </w:tcBorders>
            <w:shd w:val="clear" w:color="auto" w:fill="auto"/>
            <w:noWrap/>
            <w:vAlign w:val="center"/>
            <w:hideMark/>
          </w:tcPr>
          <w:p w14:paraId="234B3EBC" w14:textId="77777777" w:rsidR="000A373D" w:rsidRPr="000A373D" w:rsidRDefault="000A373D" w:rsidP="000A373D">
            <w:pPr>
              <w:spacing w:after="0" w:line="240" w:lineRule="auto"/>
              <w:ind w:firstLineChars="300" w:firstLine="660"/>
              <w:rPr>
                <w:rFonts w:eastAsia="Times New Roman" w:cs="Calibri"/>
                <w:i/>
                <w:iCs/>
              </w:rPr>
            </w:pPr>
            <w:r w:rsidRPr="000A373D">
              <w:rPr>
                <w:rFonts w:eastAsia="Times New Roman" w:cs="Calibri"/>
                <w:i/>
                <w:iCs/>
              </w:rPr>
              <w:t>Entry-Level Educational Requirement: High school diploma or equivalent</w:t>
            </w:r>
          </w:p>
        </w:tc>
      </w:tr>
      <w:tr w:rsidR="000A373D" w:rsidRPr="000A373D" w14:paraId="478A530A" w14:textId="77777777" w:rsidTr="000A373D">
        <w:trPr>
          <w:divId w:val="1969703557"/>
          <w:trHeight w:hRule="exact" w:val="259"/>
        </w:trPr>
        <w:tc>
          <w:tcPr>
            <w:tcW w:w="10224" w:type="dxa"/>
            <w:tcBorders>
              <w:top w:val="nil"/>
              <w:left w:val="nil"/>
              <w:bottom w:val="nil"/>
              <w:right w:val="nil"/>
            </w:tcBorders>
            <w:shd w:val="clear" w:color="auto" w:fill="auto"/>
            <w:noWrap/>
            <w:vAlign w:val="center"/>
            <w:hideMark/>
          </w:tcPr>
          <w:p w14:paraId="0F338BE4" w14:textId="77777777" w:rsidR="000A373D" w:rsidRPr="000A373D" w:rsidRDefault="000A373D" w:rsidP="000A373D">
            <w:pPr>
              <w:spacing w:after="0" w:line="240" w:lineRule="auto"/>
              <w:ind w:firstLineChars="300" w:firstLine="660"/>
              <w:rPr>
                <w:rFonts w:eastAsia="Times New Roman" w:cs="Calibri"/>
                <w:i/>
                <w:iCs/>
              </w:rPr>
            </w:pPr>
            <w:r w:rsidRPr="000A373D">
              <w:rPr>
                <w:rFonts w:eastAsia="Times New Roman" w:cs="Calibri"/>
                <w:i/>
                <w:iCs/>
              </w:rPr>
              <w:t>Training Requirement: Short-term on-the-job training</w:t>
            </w:r>
          </w:p>
        </w:tc>
      </w:tr>
      <w:tr w:rsidR="000A373D" w:rsidRPr="000A373D" w14:paraId="47DDBA18" w14:textId="77777777" w:rsidTr="000A373D">
        <w:trPr>
          <w:divId w:val="1969703557"/>
          <w:trHeight w:hRule="exact" w:val="259"/>
        </w:trPr>
        <w:tc>
          <w:tcPr>
            <w:tcW w:w="10224" w:type="dxa"/>
            <w:tcBorders>
              <w:top w:val="nil"/>
              <w:left w:val="nil"/>
              <w:bottom w:val="nil"/>
              <w:right w:val="nil"/>
            </w:tcBorders>
            <w:shd w:val="clear" w:color="auto" w:fill="auto"/>
            <w:noWrap/>
            <w:vAlign w:val="center"/>
            <w:hideMark/>
          </w:tcPr>
          <w:p w14:paraId="20A07CBA" w14:textId="77777777" w:rsidR="000A373D" w:rsidRPr="000A373D" w:rsidRDefault="000A373D" w:rsidP="000A373D">
            <w:pPr>
              <w:spacing w:after="0" w:line="240" w:lineRule="auto"/>
              <w:ind w:firstLineChars="300" w:firstLine="660"/>
              <w:rPr>
                <w:rFonts w:eastAsia="Times New Roman" w:cs="Calibri"/>
                <w:i/>
                <w:iCs/>
              </w:rPr>
            </w:pPr>
            <w:r w:rsidRPr="000A373D">
              <w:rPr>
                <w:rFonts w:eastAsia="Times New Roman" w:cs="Calibri"/>
                <w:i/>
                <w:iCs/>
              </w:rPr>
              <w:t>Percentage of Community College Award Holders or Some Postsecondary Coursework: 47%</w:t>
            </w:r>
          </w:p>
        </w:tc>
      </w:tr>
    </w:tbl>
    <w:p w14:paraId="5DE9EECB" w14:textId="24CA4323" w:rsidR="006C313B" w:rsidRDefault="006C313B" w:rsidP="00481230">
      <w:pPr>
        <w:pStyle w:val="Heading1"/>
        <w:spacing w:before="360"/>
      </w:pPr>
      <w:r>
        <w:t>Occupational Demand</w:t>
      </w:r>
    </w:p>
    <w:p w14:paraId="101F7128" w14:textId="53601A3A"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C57C3F">
        <w:rPr>
          <w:b/>
        </w:rPr>
        <w:t>Residential Automation Cloud Based</w:t>
      </w:r>
      <w:r w:rsidR="001C1787">
        <w:rPr>
          <w:b/>
        </w:rPr>
        <w:t xml:space="preserve"> Occupations</w:t>
      </w:r>
      <w:r w:rsidR="001C1787" w:rsidRPr="009B1BD3">
        <w:rPr>
          <w:b/>
        </w:rPr>
        <w:t xml:space="preserve"> </w:t>
      </w:r>
      <w:r w:rsidR="001C1787">
        <w:rPr>
          <w:b/>
        </w:rPr>
        <w:t>in Bay Region</w:t>
      </w:r>
    </w:p>
    <w:tbl>
      <w:tblPr>
        <w:tblW w:w="1035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150"/>
        <w:gridCol w:w="990"/>
        <w:gridCol w:w="900"/>
        <w:gridCol w:w="900"/>
        <w:gridCol w:w="900"/>
        <w:gridCol w:w="900"/>
        <w:gridCol w:w="810"/>
        <w:gridCol w:w="900"/>
        <w:gridCol w:w="900"/>
      </w:tblGrid>
      <w:tr w:rsidR="003A26A0" w:rsidRPr="008409A0" w14:paraId="50290C24" w14:textId="77777777" w:rsidTr="00A523E5">
        <w:trPr>
          <w:trHeight w:val="737"/>
        </w:trPr>
        <w:tc>
          <w:tcPr>
            <w:tcW w:w="315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52D776DB" w14:textId="796A4EA3"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97EC4">
              <w:rPr>
                <w:rFonts w:eastAsia="Times New Roman"/>
                <w:bCs/>
                <w:sz w:val="21"/>
                <w:szCs w:val="21"/>
              </w:rPr>
              <w:t>-</w:t>
            </w:r>
            <w:r w:rsidR="003A26A0">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2EF79BAE" w14:textId="7D8BFB53"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97EC4">
              <w:rPr>
                <w:rFonts w:eastAsia="Times New Roman"/>
                <w:bCs/>
                <w:sz w:val="21"/>
                <w:szCs w:val="21"/>
              </w:rPr>
              <w:t>-</w:t>
            </w:r>
            <w:r w:rsidR="003A26A0">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01710F" w:rsidRPr="005E2EB4" w14:paraId="60244FB1" w14:textId="77777777" w:rsidTr="00A523E5">
        <w:trPr>
          <w:trHeight w:val="188"/>
        </w:trPr>
        <w:tc>
          <w:tcPr>
            <w:tcW w:w="3150" w:type="dxa"/>
            <w:tcBorders>
              <w:left w:val="single" w:sz="4" w:space="0" w:color="A6A6A6" w:themeColor="background1" w:themeShade="A6"/>
              <w:right w:val="single" w:sz="4" w:space="0" w:color="A6A6A6" w:themeColor="background1" w:themeShade="A6"/>
            </w:tcBorders>
            <w:vAlign w:val="center"/>
          </w:tcPr>
          <w:p w14:paraId="2ECFABC6" w14:textId="053DD830" w:rsidR="0001710F" w:rsidRPr="00CE63DD" w:rsidRDefault="000A373D" w:rsidP="0001710F">
            <w:pPr>
              <w:spacing w:after="0" w:line="240" w:lineRule="auto"/>
              <w:rPr>
                <w:rFonts w:asciiTheme="minorHAnsi" w:hAnsiTheme="minorHAnsi"/>
                <w:sz w:val="21"/>
                <w:szCs w:val="21"/>
              </w:rPr>
            </w:pPr>
            <w:r w:rsidRPr="000A373D">
              <w:rPr>
                <w:sz w:val="21"/>
                <w:szCs w:val="21"/>
              </w:rPr>
              <w:t>Database</w:t>
            </w:r>
            <w:r>
              <w:t xml:space="preserve"> Administrators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0A9442D" w:rsidR="0001710F" w:rsidRPr="00CE63DD" w:rsidRDefault="000A373D" w:rsidP="0001710F">
            <w:pPr>
              <w:spacing w:after="0" w:line="240" w:lineRule="auto"/>
              <w:jc w:val="right"/>
              <w:rPr>
                <w:rFonts w:asciiTheme="minorHAnsi" w:hAnsiTheme="minorHAnsi"/>
                <w:sz w:val="21"/>
                <w:szCs w:val="21"/>
              </w:rPr>
            </w:pPr>
            <w:r w:rsidRPr="000A373D">
              <w:rPr>
                <w:sz w:val="21"/>
                <w:szCs w:val="21"/>
              </w:rPr>
              <w:t>5,154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1AB9A01" w:rsidR="0001710F" w:rsidRPr="00CE63DD" w:rsidRDefault="000A373D" w:rsidP="0001710F">
            <w:pPr>
              <w:spacing w:after="0" w:line="240" w:lineRule="auto"/>
              <w:jc w:val="right"/>
              <w:rPr>
                <w:rFonts w:asciiTheme="minorHAnsi" w:hAnsiTheme="minorHAnsi"/>
                <w:sz w:val="21"/>
                <w:szCs w:val="21"/>
              </w:rPr>
            </w:pPr>
            <w:r w:rsidRPr="000A373D">
              <w:rPr>
                <w:sz w:val="21"/>
                <w:szCs w:val="21"/>
              </w:rPr>
              <w:t>6,018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528CB7C" w:rsidR="0001710F" w:rsidRPr="00CE63DD" w:rsidRDefault="000A373D" w:rsidP="0001710F">
            <w:pPr>
              <w:spacing w:after="0" w:line="240" w:lineRule="auto"/>
              <w:jc w:val="right"/>
              <w:rPr>
                <w:rFonts w:asciiTheme="minorHAnsi" w:hAnsiTheme="minorHAnsi"/>
                <w:color w:val="FF0000"/>
                <w:sz w:val="21"/>
                <w:szCs w:val="21"/>
              </w:rPr>
            </w:pPr>
            <w:r w:rsidRPr="000A373D">
              <w:rPr>
                <w:sz w:val="21"/>
                <w:szCs w:val="21"/>
              </w:rPr>
              <w:t xml:space="preserve">864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4BA79325" w:rsidR="0001710F" w:rsidRPr="00CE63DD" w:rsidRDefault="000A373D" w:rsidP="0001710F">
            <w:pPr>
              <w:spacing w:after="0" w:line="240" w:lineRule="auto"/>
              <w:jc w:val="right"/>
              <w:rPr>
                <w:rFonts w:asciiTheme="minorHAnsi" w:hAnsiTheme="minorHAnsi"/>
                <w:color w:val="FF0000"/>
                <w:sz w:val="21"/>
                <w:szCs w:val="21"/>
              </w:rPr>
            </w:pPr>
            <w:r w:rsidRPr="000A373D">
              <w:rPr>
                <w:sz w:val="21"/>
                <w:szCs w:val="21"/>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49B23AFF" w:rsidR="0001710F" w:rsidRPr="00CE63DD" w:rsidRDefault="000A373D" w:rsidP="0001710F">
            <w:pPr>
              <w:spacing w:after="0" w:line="240" w:lineRule="auto"/>
              <w:jc w:val="right"/>
              <w:rPr>
                <w:rFonts w:asciiTheme="minorHAnsi" w:hAnsiTheme="minorHAnsi"/>
                <w:sz w:val="21"/>
                <w:szCs w:val="21"/>
              </w:rPr>
            </w:pPr>
            <w:r w:rsidRPr="000A373D">
              <w:rPr>
                <w:sz w:val="21"/>
                <w:szCs w:val="21"/>
              </w:rPr>
              <w:t>2,621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71B5517" w:rsidR="0001710F" w:rsidRPr="00CE63DD" w:rsidRDefault="000A373D" w:rsidP="0001710F">
            <w:pPr>
              <w:spacing w:after="0" w:line="240" w:lineRule="auto"/>
              <w:jc w:val="right"/>
              <w:rPr>
                <w:rFonts w:asciiTheme="minorHAnsi" w:hAnsiTheme="minorHAnsi"/>
                <w:sz w:val="21"/>
                <w:szCs w:val="21"/>
              </w:rPr>
            </w:pPr>
            <w:r w:rsidRPr="000A373D">
              <w:rPr>
                <w:sz w:val="21"/>
                <w:szCs w:val="21"/>
              </w:rPr>
              <w:t>524</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7801D00" w:rsidR="0001710F" w:rsidRPr="00CE63DD" w:rsidRDefault="000A373D" w:rsidP="003B3D61">
            <w:pPr>
              <w:spacing w:after="0" w:line="240" w:lineRule="auto"/>
              <w:jc w:val="right"/>
              <w:rPr>
                <w:rFonts w:asciiTheme="minorHAnsi" w:hAnsiTheme="minorHAnsi"/>
                <w:sz w:val="21"/>
                <w:szCs w:val="21"/>
              </w:rPr>
            </w:pPr>
            <w:r w:rsidRPr="000A373D">
              <w:rPr>
                <w:sz w:val="21"/>
                <w:szCs w:val="21"/>
              </w:rPr>
              <w:t xml:space="preserve">$24.78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BB3D082" w:rsidR="0001710F" w:rsidRPr="00CE63DD" w:rsidRDefault="000A373D" w:rsidP="0001710F">
            <w:pPr>
              <w:spacing w:after="0" w:line="240" w:lineRule="auto"/>
              <w:jc w:val="right"/>
              <w:rPr>
                <w:rFonts w:asciiTheme="minorHAnsi" w:hAnsiTheme="minorHAnsi"/>
                <w:sz w:val="21"/>
                <w:szCs w:val="21"/>
              </w:rPr>
            </w:pPr>
            <w:r w:rsidRPr="000A373D">
              <w:rPr>
                <w:sz w:val="21"/>
                <w:szCs w:val="21"/>
              </w:rPr>
              <w:t xml:space="preserve">$49.53 </w:t>
            </w:r>
          </w:p>
        </w:tc>
      </w:tr>
      <w:tr w:rsidR="003B3D61" w:rsidRPr="005E2EB4" w14:paraId="5E54F69E" w14:textId="77777777" w:rsidTr="00A523E5">
        <w:trPr>
          <w:trHeight w:val="215"/>
        </w:trPr>
        <w:tc>
          <w:tcPr>
            <w:tcW w:w="3150" w:type="dxa"/>
            <w:tcBorders>
              <w:left w:val="single" w:sz="4" w:space="0" w:color="A6A6A6" w:themeColor="background1" w:themeShade="A6"/>
              <w:right w:val="single" w:sz="4" w:space="0" w:color="A6A6A6" w:themeColor="background1" w:themeShade="A6"/>
            </w:tcBorders>
            <w:vAlign w:val="center"/>
          </w:tcPr>
          <w:p w14:paraId="6C1228A4" w14:textId="0FB64270" w:rsidR="003B3D61" w:rsidRPr="0074257D" w:rsidRDefault="000A373D" w:rsidP="003B3D61">
            <w:pPr>
              <w:spacing w:after="0" w:line="240" w:lineRule="auto"/>
              <w:rPr>
                <w:rFonts w:asciiTheme="minorHAnsi" w:hAnsiTheme="minorHAnsi"/>
                <w:sz w:val="21"/>
                <w:szCs w:val="21"/>
              </w:rPr>
            </w:pPr>
            <w:r w:rsidRPr="0074257D">
              <w:rPr>
                <w:sz w:val="21"/>
                <w:szCs w:val="21"/>
              </w:rPr>
              <w:t>Network and Computer Systems Administrators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0C688AAC" w:rsidR="003B3D61" w:rsidRPr="0074257D" w:rsidRDefault="000A373D" w:rsidP="003B3D61">
            <w:pPr>
              <w:spacing w:after="0" w:line="240" w:lineRule="auto"/>
              <w:jc w:val="right"/>
              <w:rPr>
                <w:rFonts w:asciiTheme="minorHAnsi" w:hAnsiTheme="minorHAnsi"/>
                <w:sz w:val="21"/>
                <w:szCs w:val="21"/>
              </w:rPr>
            </w:pPr>
            <w:r w:rsidRPr="0074257D">
              <w:rPr>
                <w:sz w:val="21"/>
                <w:szCs w:val="21"/>
              </w:rPr>
              <w:t>17,522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495F5D5" w:rsidR="003B3D61" w:rsidRPr="0074257D" w:rsidRDefault="000A373D" w:rsidP="003B3D61">
            <w:pPr>
              <w:spacing w:after="0" w:line="240" w:lineRule="auto"/>
              <w:jc w:val="right"/>
              <w:rPr>
                <w:rFonts w:asciiTheme="minorHAnsi" w:hAnsiTheme="minorHAnsi"/>
                <w:sz w:val="21"/>
                <w:szCs w:val="21"/>
              </w:rPr>
            </w:pPr>
            <w:r w:rsidRPr="0074257D">
              <w:rPr>
                <w:sz w:val="21"/>
                <w:szCs w:val="21"/>
              </w:rPr>
              <w:t>19,892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428D6CEA" w:rsidR="003B3D61" w:rsidRPr="0074257D" w:rsidRDefault="000A373D" w:rsidP="003B3D61">
            <w:pPr>
              <w:spacing w:after="0" w:line="240" w:lineRule="auto"/>
              <w:jc w:val="right"/>
              <w:rPr>
                <w:rFonts w:asciiTheme="minorHAnsi" w:hAnsiTheme="minorHAnsi"/>
                <w:color w:val="auto"/>
                <w:sz w:val="21"/>
                <w:szCs w:val="21"/>
              </w:rPr>
            </w:pPr>
            <w:r w:rsidRPr="0074257D">
              <w:rPr>
                <w:sz w:val="21"/>
                <w:szCs w:val="21"/>
              </w:rPr>
              <w:t xml:space="preserve">2,369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919B76C" w:rsidR="003B3D61" w:rsidRPr="0074257D" w:rsidRDefault="000A373D" w:rsidP="003B3D61">
            <w:pPr>
              <w:spacing w:after="0" w:line="240" w:lineRule="auto"/>
              <w:jc w:val="right"/>
              <w:rPr>
                <w:rFonts w:asciiTheme="minorHAnsi" w:hAnsiTheme="minorHAnsi"/>
                <w:color w:val="auto"/>
                <w:sz w:val="21"/>
                <w:szCs w:val="21"/>
              </w:rPr>
            </w:pPr>
            <w:r w:rsidRPr="0074257D">
              <w:rPr>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1DF5E931" w:rsidR="003B3D61" w:rsidRPr="0074257D" w:rsidRDefault="000A373D" w:rsidP="003B3D61">
            <w:pPr>
              <w:spacing w:after="0" w:line="240" w:lineRule="auto"/>
              <w:jc w:val="right"/>
              <w:rPr>
                <w:rFonts w:asciiTheme="minorHAnsi" w:hAnsiTheme="minorHAnsi"/>
                <w:sz w:val="21"/>
                <w:szCs w:val="21"/>
              </w:rPr>
            </w:pPr>
            <w:r w:rsidRPr="0074257D">
              <w:rPr>
                <w:sz w:val="21"/>
                <w:szCs w:val="21"/>
              </w:rPr>
              <w:t>8,090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17B5C0D3" w:rsidR="003B3D61" w:rsidRPr="0074257D" w:rsidRDefault="000A373D" w:rsidP="003B3D61">
            <w:pPr>
              <w:spacing w:after="0" w:line="240" w:lineRule="auto"/>
              <w:jc w:val="right"/>
              <w:rPr>
                <w:rFonts w:asciiTheme="minorHAnsi" w:hAnsiTheme="minorHAnsi"/>
                <w:sz w:val="21"/>
                <w:szCs w:val="21"/>
              </w:rPr>
            </w:pPr>
            <w:r w:rsidRPr="0074257D">
              <w:rPr>
                <w:sz w:val="21"/>
                <w:szCs w:val="21"/>
              </w:rPr>
              <w:t>1,618</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019279A1" w:rsidR="003B3D61" w:rsidRPr="0074257D" w:rsidRDefault="000A373D" w:rsidP="003B3D61">
            <w:pPr>
              <w:spacing w:after="0" w:line="240" w:lineRule="auto"/>
              <w:jc w:val="right"/>
              <w:rPr>
                <w:rFonts w:asciiTheme="minorHAnsi" w:hAnsiTheme="minorHAnsi"/>
                <w:sz w:val="21"/>
                <w:szCs w:val="21"/>
              </w:rPr>
            </w:pPr>
            <w:r w:rsidRPr="0074257D">
              <w:rPr>
                <w:sz w:val="21"/>
                <w:szCs w:val="21"/>
              </w:rPr>
              <w:t xml:space="preserve">$30.28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0BDAC68" w:rsidR="003B3D61" w:rsidRPr="0074257D" w:rsidRDefault="000A373D" w:rsidP="003B3D61">
            <w:pPr>
              <w:spacing w:after="0" w:line="240" w:lineRule="auto"/>
              <w:jc w:val="right"/>
              <w:rPr>
                <w:rFonts w:asciiTheme="minorHAnsi" w:hAnsiTheme="minorHAnsi"/>
                <w:sz w:val="21"/>
                <w:szCs w:val="21"/>
              </w:rPr>
            </w:pPr>
            <w:r w:rsidRPr="0074257D">
              <w:rPr>
                <w:sz w:val="21"/>
                <w:szCs w:val="21"/>
              </w:rPr>
              <w:t xml:space="preserve">$49.52 </w:t>
            </w:r>
          </w:p>
        </w:tc>
      </w:tr>
      <w:tr w:rsidR="003B3D61" w:rsidRPr="005E2EB4" w14:paraId="7F8809DF" w14:textId="77777777" w:rsidTr="00A523E5">
        <w:trPr>
          <w:trHeight w:val="242"/>
        </w:trPr>
        <w:tc>
          <w:tcPr>
            <w:tcW w:w="3150" w:type="dxa"/>
            <w:tcBorders>
              <w:left w:val="single" w:sz="4" w:space="0" w:color="A6A6A6" w:themeColor="background1" w:themeShade="A6"/>
              <w:right w:val="single" w:sz="4" w:space="0" w:color="A6A6A6" w:themeColor="background1" w:themeShade="A6"/>
            </w:tcBorders>
            <w:vAlign w:val="center"/>
          </w:tcPr>
          <w:p w14:paraId="55425658" w14:textId="4A0FD5BF" w:rsidR="003B3D61" w:rsidRPr="00CE63DD" w:rsidRDefault="000A373D" w:rsidP="003B3D61">
            <w:pPr>
              <w:spacing w:after="0" w:line="240" w:lineRule="auto"/>
              <w:rPr>
                <w:sz w:val="21"/>
                <w:szCs w:val="21"/>
              </w:rPr>
            </w:pPr>
            <w:r w:rsidRPr="000A373D">
              <w:rPr>
                <w:sz w:val="21"/>
                <w:szCs w:val="21"/>
              </w:rPr>
              <w:t>Computer Network Support Specialists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CF7494E" w14:textId="2BF58C79" w:rsidR="003B3D61" w:rsidRPr="00CE63DD" w:rsidRDefault="000A373D" w:rsidP="003B3D61">
            <w:pPr>
              <w:spacing w:after="0" w:line="240" w:lineRule="auto"/>
              <w:jc w:val="right"/>
              <w:rPr>
                <w:sz w:val="21"/>
                <w:szCs w:val="21"/>
              </w:rPr>
            </w:pPr>
            <w:r w:rsidRPr="000A373D">
              <w:rPr>
                <w:sz w:val="21"/>
                <w:szCs w:val="21"/>
              </w:rPr>
              <w:t>8,325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C41F48" w14:textId="4CC4A89D" w:rsidR="003B3D61" w:rsidRPr="00CE63DD" w:rsidRDefault="000A373D" w:rsidP="003B3D61">
            <w:pPr>
              <w:spacing w:after="0" w:line="240" w:lineRule="auto"/>
              <w:jc w:val="right"/>
              <w:rPr>
                <w:sz w:val="21"/>
                <w:szCs w:val="21"/>
              </w:rPr>
            </w:pPr>
            <w:r w:rsidRPr="000A373D">
              <w:rPr>
                <w:sz w:val="21"/>
                <w:szCs w:val="21"/>
              </w:rPr>
              <w:t>9,539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FF1075E" w14:textId="0540EAD8" w:rsidR="003B3D61" w:rsidRPr="00CE63DD" w:rsidRDefault="000A373D" w:rsidP="003B3D61">
            <w:pPr>
              <w:spacing w:after="0" w:line="240" w:lineRule="auto"/>
              <w:jc w:val="right"/>
              <w:rPr>
                <w:sz w:val="21"/>
                <w:szCs w:val="21"/>
              </w:rPr>
            </w:pPr>
            <w:r w:rsidRPr="000A373D">
              <w:rPr>
                <w:sz w:val="21"/>
                <w:szCs w:val="21"/>
              </w:rPr>
              <w:t xml:space="preserve">1,213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B45E70" w14:textId="7EB67E83" w:rsidR="003B3D61" w:rsidRPr="00CE63DD" w:rsidRDefault="000A373D" w:rsidP="003B3D61">
            <w:pPr>
              <w:spacing w:after="0" w:line="240" w:lineRule="auto"/>
              <w:jc w:val="right"/>
              <w:rPr>
                <w:sz w:val="21"/>
                <w:szCs w:val="21"/>
              </w:rPr>
            </w:pPr>
            <w:r w:rsidRPr="000A373D">
              <w:rPr>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E97DEDB" w14:textId="296F9DB6" w:rsidR="003B3D61" w:rsidRPr="00CE63DD" w:rsidRDefault="000A373D" w:rsidP="003B3D61">
            <w:pPr>
              <w:spacing w:after="0" w:line="240" w:lineRule="auto"/>
              <w:jc w:val="right"/>
              <w:rPr>
                <w:sz w:val="21"/>
                <w:szCs w:val="21"/>
              </w:rPr>
            </w:pPr>
            <w:r w:rsidRPr="000A373D">
              <w:rPr>
                <w:sz w:val="21"/>
                <w:szCs w:val="21"/>
              </w:rPr>
              <w:t>4,426</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34D4E2D" w14:textId="770CD261" w:rsidR="003B3D61" w:rsidRPr="00CE63DD" w:rsidRDefault="000A373D" w:rsidP="003B3D61">
            <w:pPr>
              <w:spacing w:after="0" w:line="240" w:lineRule="auto"/>
              <w:jc w:val="right"/>
              <w:rPr>
                <w:sz w:val="21"/>
                <w:szCs w:val="21"/>
              </w:rPr>
            </w:pPr>
            <w:r w:rsidRPr="000A373D">
              <w:rPr>
                <w:sz w:val="21"/>
                <w:szCs w:val="21"/>
              </w:rPr>
              <w:t>885</w:t>
            </w:r>
          </w:p>
        </w:tc>
        <w:tc>
          <w:tcPr>
            <w:tcW w:w="900" w:type="dxa"/>
            <w:tcBorders>
              <w:left w:val="single" w:sz="4" w:space="0" w:color="A6A6A6" w:themeColor="background1" w:themeShade="A6"/>
              <w:right w:val="single" w:sz="4" w:space="0" w:color="A6A6A6" w:themeColor="background1" w:themeShade="A6"/>
            </w:tcBorders>
            <w:vAlign w:val="center"/>
          </w:tcPr>
          <w:p w14:paraId="27BCED4A" w14:textId="637C730E" w:rsidR="003B3D61" w:rsidRPr="00CE63DD" w:rsidRDefault="000A373D" w:rsidP="003B3D61">
            <w:pPr>
              <w:spacing w:after="0" w:line="240" w:lineRule="auto"/>
              <w:jc w:val="right"/>
              <w:rPr>
                <w:sz w:val="21"/>
                <w:szCs w:val="21"/>
              </w:rPr>
            </w:pPr>
            <w:r w:rsidRPr="000A373D">
              <w:rPr>
                <w:sz w:val="21"/>
                <w:szCs w:val="21"/>
              </w:rPr>
              <w:t xml:space="preserve">$23.72 </w:t>
            </w:r>
          </w:p>
        </w:tc>
        <w:tc>
          <w:tcPr>
            <w:tcW w:w="900" w:type="dxa"/>
            <w:tcBorders>
              <w:left w:val="single" w:sz="4" w:space="0" w:color="A6A6A6" w:themeColor="background1" w:themeShade="A6"/>
              <w:right w:val="single" w:sz="4" w:space="0" w:color="A6A6A6" w:themeColor="background1" w:themeShade="A6"/>
            </w:tcBorders>
            <w:vAlign w:val="center"/>
          </w:tcPr>
          <w:p w14:paraId="15E7FAAA" w14:textId="2D0DC7B4" w:rsidR="003B3D61" w:rsidRPr="00CE63DD" w:rsidRDefault="000A373D" w:rsidP="003B3D61">
            <w:pPr>
              <w:spacing w:after="0" w:line="240" w:lineRule="auto"/>
              <w:jc w:val="right"/>
              <w:rPr>
                <w:sz w:val="21"/>
                <w:szCs w:val="21"/>
              </w:rPr>
            </w:pPr>
            <w:r w:rsidRPr="000A373D">
              <w:rPr>
                <w:sz w:val="21"/>
                <w:szCs w:val="21"/>
              </w:rPr>
              <w:t xml:space="preserve">$38.39 </w:t>
            </w:r>
          </w:p>
        </w:tc>
      </w:tr>
      <w:tr w:rsidR="00F15708" w:rsidRPr="005E2EB4" w14:paraId="3357CF35" w14:textId="77777777" w:rsidTr="00A523E5">
        <w:trPr>
          <w:trHeight w:val="242"/>
        </w:trPr>
        <w:tc>
          <w:tcPr>
            <w:tcW w:w="3150" w:type="dxa"/>
            <w:tcBorders>
              <w:left w:val="single" w:sz="4" w:space="0" w:color="A6A6A6" w:themeColor="background1" w:themeShade="A6"/>
              <w:right w:val="single" w:sz="4" w:space="0" w:color="A6A6A6" w:themeColor="background1" w:themeShade="A6"/>
            </w:tcBorders>
            <w:vAlign w:val="center"/>
          </w:tcPr>
          <w:p w14:paraId="7B172E2E" w14:textId="7F17C578" w:rsidR="00F15708" w:rsidRPr="00CE63DD" w:rsidRDefault="00A523E5" w:rsidP="003B3D61">
            <w:pPr>
              <w:spacing w:after="0" w:line="240" w:lineRule="auto"/>
              <w:rPr>
                <w:sz w:val="21"/>
                <w:szCs w:val="21"/>
              </w:rPr>
            </w:pPr>
            <w:r>
              <w:rPr>
                <w:sz w:val="21"/>
                <w:szCs w:val="21"/>
              </w:rPr>
              <w:t>CTE</w:t>
            </w:r>
            <w:r>
              <w:t xml:space="preserve"> Teachers, Secondary School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35387A8" w14:textId="07B9D27C" w:rsidR="00F15708" w:rsidRPr="00CE63DD" w:rsidRDefault="000A373D" w:rsidP="003B3D61">
            <w:pPr>
              <w:spacing w:after="0" w:line="240" w:lineRule="auto"/>
              <w:jc w:val="right"/>
              <w:rPr>
                <w:sz w:val="21"/>
                <w:szCs w:val="21"/>
              </w:rPr>
            </w:pPr>
            <w:r w:rsidRPr="000A373D">
              <w:rPr>
                <w:sz w:val="21"/>
                <w:szCs w:val="21"/>
              </w:rPr>
              <w:t>958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6881610" w14:textId="1A7EFD6A" w:rsidR="00F15708" w:rsidRPr="00CE63DD" w:rsidRDefault="000A373D" w:rsidP="003B3D61">
            <w:pPr>
              <w:spacing w:after="0" w:line="240" w:lineRule="auto"/>
              <w:jc w:val="right"/>
              <w:rPr>
                <w:sz w:val="21"/>
                <w:szCs w:val="21"/>
              </w:rPr>
            </w:pPr>
            <w:r w:rsidRPr="000A373D">
              <w:rPr>
                <w:sz w:val="21"/>
                <w:szCs w:val="21"/>
              </w:rPr>
              <w:t>1,049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C36271" w14:textId="47FD33D4" w:rsidR="00F15708" w:rsidRPr="00CE63DD" w:rsidRDefault="000A373D" w:rsidP="003B3D61">
            <w:pPr>
              <w:spacing w:after="0" w:line="240" w:lineRule="auto"/>
              <w:jc w:val="right"/>
              <w:rPr>
                <w:sz w:val="21"/>
                <w:szCs w:val="21"/>
              </w:rPr>
            </w:pPr>
            <w:r w:rsidRPr="000A373D">
              <w:rPr>
                <w:sz w:val="21"/>
                <w:szCs w:val="21"/>
              </w:rPr>
              <w:t xml:space="preserve">91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BA461FE" w14:textId="10924420" w:rsidR="00F15708" w:rsidRPr="00CE63DD" w:rsidRDefault="000A373D" w:rsidP="003B3D61">
            <w:pPr>
              <w:spacing w:after="0" w:line="240" w:lineRule="auto"/>
              <w:jc w:val="right"/>
              <w:rPr>
                <w:sz w:val="21"/>
                <w:szCs w:val="21"/>
              </w:rPr>
            </w:pPr>
            <w:r w:rsidRPr="000A373D">
              <w:rPr>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C50180D" w14:textId="29700965" w:rsidR="00F15708" w:rsidRPr="00CE63DD" w:rsidRDefault="000A373D" w:rsidP="003B3D61">
            <w:pPr>
              <w:spacing w:after="0" w:line="240" w:lineRule="auto"/>
              <w:jc w:val="right"/>
              <w:rPr>
                <w:sz w:val="21"/>
                <w:szCs w:val="21"/>
              </w:rPr>
            </w:pPr>
            <w:r w:rsidRPr="000A373D">
              <w:rPr>
                <w:sz w:val="21"/>
                <w:szCs w:val="21"/>
              </w:rPr>
              <w:t>431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7B78F35" w14:textId="63CA76DC" w:rsidR="00F15708" w:rsidRPr="00CE63DD" w:rsidRDefault="000A373D" w:rsidP="003B3D61">
            <w:pPr>
              <w:spacing w:after="0" w:line="240" w:lineRule="auto"/>
              <w:jc w:val="right"/>
              <w:rPr>
                <w:sz w:val="21"/>
                <w:szCs w:val="21"/>
              </w:rPr>
            </w:pPr>
            <w:r w:rsidRPr="000A373D">
              <w:rPr>
                <w:sz w:val="21"/>
                <w:szCs w:val="21"/>
              </w:rPr>
              <w:t>86</w:t>
            </w:r>
          </w:p>
        </w:tc>
        <w:tc>
          <w:tcPr>
            <w:tcW w:w="900" w:type="dxa"/>
            <w:tcBorders>
              <w:left w:val="single" w:sz="4" w:space="0" w:color="A6A6A6" w:themeColor="background1" w:themeShade="A6"/>
              <w:right w:val="single" w:sz="4" w:space="0" w:color="A6A6A6" w:themeColor="background1" w:themeShade="A6"/>
            </w:tcBorders>
            <w:vAlign w:val="center"/>
          </w:tcPr>
          <w:p w14:paraId="27FD879F" w14:textId="7A5C4EE4" w:rsidR="00F15708" w:rsidRPr="00CE63DD" w:rsidRDefault="000A373D" w:rsidP="003B3D61">
            <w:pPr>
              <w:spacing w:after="0" w:line="240" w:lineRule="auto"/>
              <w:jc w:val="right"/>
              <w:rPr>
                <w:sz w:val="21"/>
                <w:szCs w:val="21"/>
              </w:rPr>
            </w:pPr>
            <w:r w:rsidRPr="000A373D">
              <w:rPr>
                <w:sz w:val="21"/>
                <w:szCs w:val="21"/>
              </w:rPr>
              <w:t xml:space="preserve">$21.73 </w:t>
            </w:r>
          </w:p>
        </w:tc>
        <w:tc>
          <w:tcPr>
            <w:tcW w:w="900" w:type="dxa"/>
            <w:tcBorders>
              <w:left w:val="single" w:sz="4" w:space="0" w:color="A6A6A6" w:themeColor="background1" w:themeShade="A6"/>
              <w:right w:val="single" w:sz="4" w:space="0" w:color="A6A6A6" w:themeColor="background1" w:themeShade="A6"/>
            </w:tcBorders>
            <w:vAlign w:val="center"/>
          </w:tcPr>
          <w:p w14:paraId="4448AE69" w14:textId="27095735" w:rsidR="00F15708" w:rsidRPr="00CE63DD" w:rsidRDefault="000A373D" w:rsidP="003B3D61">
            <w:pPr>
              <w:spacing w:after="0" w:line="240" w:lineRule="auto"/>
              <w:jc w:val="right"/>
              <w:rPr>
                <w:sz w:val="21"/>
                <w:szCs w:val="21"/>
              </w:rPr>
            </w:pPr>
            <w:r w:rsidRPr="000A373D">
              <w:rPr>
                <w:sz w:val="21"/>
                <w:szCs w:val="21"/>
              </w:rPr>
              <w:t xml:space="preserve">$31.64 </w:t>
            </w:r>
          </w:p>
        </w:tc>
      </w:tr>
      <w:tr w:rsidR="00F15708" w:rsidRPr="005E2EB4" w14:paraId="034B8060" w14:textId="77777777" w:rsidTr="00A523E5">
        <w:trPr>
          <w:trHeight w:val="242"/>
        </w:trPr>
        <w:tc>
          <w:tcPr>
            <w:tcW w:w="3150" w:type="dxa"/>
            <w:tcBorders>
              <w:left w:val="single" w:sz="4" w:space="0" w:color="A6A6A6" w:themeColor="background1" w:themeShade="A6"/>
              <w:right w:val="single" w:sz="4" w:space="0" w:color="A6A6A6" w:themeColor="background1" w:themeShade="A6"/>
            </w:tcBorders>
            <w:vAlign w:val="center"/>
          </w:tcPr>
          <w:p w14:paraId="1987B6E3" w14:textId="5CB87E66" w:rsidR="00F15708" w:rsidRPr="0074257D" w:rsidRDefault="000A373D" w:rsidP="003B3D61">
            <w:pPr>
              <w:spacing w:after="0" w:line="240" w:lineRule="auto"/>
              <w:rPr>
                <w:sz w:val="21"/>
                <w:szCs w:val="21"/>
              </w:rPr>
            </w:pPr>
            <w:r w:rsidRPr="0074257D">
              <w:rPr>
                <w:sz w:val="21"/>
                <w:szCs w:val="21"/>
              </w:rPr>
              <w:t xml:space="preserve">Data Entry </w:t>
            </w:r>
            <w:proofErr w:type="spellStart"/>
            <w:r w:rsidRPr="0074257D">
              <w:rPr>
                <w:sz w:val="21"/>
                <w:szCs w:val="21"/>
              </w:rPr>
              <w:t>Keyers</w:t>
            </w:r>
            <w:proofErr w:type="spellEnd"/>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67FDFD6" w14:textId="55635520" w:rsidR="00F15708" w:rsidRPr="0074257D" w:rsidRDefault="000A373D" w:rsidP="003B3D61">
            <w:pPr>
              <w:spacing w:after="0" w:line="240" w:lineRule="auto"/>
              <w:jc w:val="right"/>
              <w:rPr>
                <w:sz w:val="21"/>
                <w:szCs w:val="21"/>
              </w:rPr>
            </w:pPr>
            <w:r w:rsidRPr="0074257D">
              <w:rPr>
                <w:sz w:val="21"/>
                <w:szCs w:val="21"/>
              </w:rPr>
              <w:t>4,881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BABF26" w14:textId="59887333" w:rsidR="00F15708" w:rsidRPr="0074257D" w:rsidRDefault="000A373D" w:rsidP="003B3D61">
            <w:pPr>
              <w:spacing w:after="0" w:line="240" w:lineRule="auto"/>
              <w:jc w:val="right"/>
              <w:rPr>
                <w:sz w:val="21"/>
                <w:szCs w:val="21"/>
              </w:rPr>
            </w:pPr>
            <w:r w:rsidRPr="0074257D">
              <w:rPr>
                <w:sz w:val="21"/>
                <w:szCs w:val="21"/>
              </w:rPr>
              <w:t>5,470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440DAB" w14:textId="11658B4B" w:rsidR="00F15708" w:rsidRPr="0074257D" w:rsidRDefault="000A373D" w:rsidP="003B3D61">
            <w:pPr>
              <w:spacing w:after="0" w:line="240" w:lineRule="auto"/>
              <w:jc w:val="right"/>
              <w:rPr>
                <w:sz w:val="21"/>
                <w:szCs w:val="21"/>
              </w:rPr>
            </w:pPr>
            <w:r w:rsidRPr="0074257D">
              <w:rPr>
                <w:sz w:val="21"/>
                <w:szCs w:val="21"/>
              </w:rPr>
              <w:t xml:space="preserve">589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ACD0C26" w14:textId="4370F91A" w:rsidR="00F15708" w:rsidRPr="0074257D" w:rsidRDefault="000A373D" w:rsidP="003B3D61">
            <w:pPr>
              <w:spacing w:after="0" w:line="240" w:lineRule="auto"/>
              <w:jc w:val="right"/>
              <w:rPr>
                <w:sz w:val="21"/>
                <w:szCs w:val="21"/>
              </w:rPr>
            </w:pPr>
            <w:r w:rsidRPr="0074257D">
              <w:rPr>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757DC09" w14:textId="2BC23612" w:rsidR="00F15708" w:rsidRPr="0074257D" w:rsidRDefault="000A373D" w:rsidP="003B3D61">
            <w:pPr>
              <w:spacing w:after="0" w:line="240" w:lineRule="auto"/>
              <w:jc w:val="right"/>
              <w:rPr>
                <w:sz w:val="21"/>
                <w:szCs w:val="21"/>
              </w:rPr>
            </w:pPr>
            <w:r w:rsidRPr="0074257D">
              <w:rPr>
                <w:sz w:val="21"/>
                <w:szCs w:val="21"/>
              </w:rPr>
              <w:t>3,602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0A0F62A" w14:textId="41E34089" w:rsidR="00F15708" w:rsidRPr="0074257D" w:rsidRDefault="000A373D" w:rsidP="003B3D61">
            <w:pPr>
              <w:spacing w:after="0" w:line="240" w:lineRule="auto"/>
              <w:jc w:val="right"/>
              <w:rPr>
                <w:sz w:val="21"/>
                <w:szCs w:val="21"/>
              </w:rPr>
            </w:pPr>
            <w:r w:rsidRPr="0074257D">
              <w:rPr>
                <w:sz w:val="21"/>
                <w:szCs w:val="21"/>
              </w:rPr>
              <w:t>720</w:t>
            </w:r>
          </w:p>
        </w:tc>
        <w:tc>
          <w:tcPr>
            <w:tcW w:w="900" w:type="dxa"/>
            <w:tcBorders>
              <w:left w:val="single" w:sz="4" w:space="0" w:color="A6A6A6" w:themeColor="background1" w:themeShade="A6"/>
              <w:right w:val="single" w:sz="4" w:space="0" w:color="A6A6A6" w:themeColor="background1" w:themeShade="A6"/>
            </w:tcBorders>
            <w:vAlign w:val="center"/>
          </w:tcPr>
          <w:p w14:paraId="5A105D85" w14:textId="766713FC" w:rsidR="00F15708" w:rsidRPr="0074257D" w:rsidRDefault="000A373D" w:rsidP="003B3D61">
            <w:pPr>
              <w:spacing w:after="0" w:line="240" w:lineRule="auto"/>
              <w:jc w:val="right"/>
              <w:rPr>
                <w:sz w:val="21"/>
                <w:szCs w:val="21"/>
              </w:rPr>
            </w:pPr>
            <w:r w:rsidRPr="0074257D">
              <w:rPr>
                <w:sz w:val="21"/>
                <w:szCs w:val="21"/>
              </w:rPr>
              <w:t xml:space="preserve">$11.61 </w:t>
            </w:r>
          </w:p>
        </w:tc>
        <w:tc>
          <w:tcPr>
            <w:tcW w:w="900" w:type="dxa"/>
            <w:tcBorders>
              <w:left w:val="single" w:sz="4" w:space="0" w:color="A6A6A6" w:themeColor="background1" w:themeShade="A6"/>
              <w:right w:val="single" w:sz="4" w:space="0" w:color="A6A6A6" w:themeColor="background1" w:themeShade="A6"/>
            </w:tcBorders>
            <w:vAlign w:val="center"/>
          </w:tcPr>
          <w:p w14:paraId="40E0989C" w14:textId="44A5DAE4" w:rsidR="00F15708" w:rsidRPr="0074257D" w:rsidRDefault="000A373D" w:rsidP="003B3D61">
            <w:pPr>
              <w:spacing w:after="0" w:line="240" w:lineRule="auto"/>
              <w:jc w:val="right"/>
              <w:rPr>
                <w:sz w:val="21"/>
                <w:szCs w:val="21"/>
              </w:rPr>
            </w:pPr>
            <w:r w:rsidRPr="0074257D">
              <w:rPr>
                <w:sz w:val="21"/>
                <w:szCs w:val="21"/>
              </w:rPr>
              <w:t xml:space="preserve">$16.89 </w:t>
            </w:r>
          </w:p>
        </w:tc>
      </w:tr>
      <w:tr w:rsidR="003B3D61" w:rsidRPr="005E2EB4" w14:paraId="0930A8A3" w14:textId="77777777" w:rsidTr="00A523E5">
        <w:trPr>
          <w:trHeight w:val="170"/>
        </w:trPr>
        <w:tc>
          <w:tcPr>
            <w:tcW w:w="315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CE63DD" w:rsidRDefault="003B3D61" w:rsidP="003B3D61">
            <w:pPr>
              <w:spacing w:after="0" w:line="240" w:lineRule="auto"/>
              <w:rPr>
                <w:rFonts w:asciiTheme="minorHAnsi" w:hAnsiTheme="minorHAnsi"/>
                <w:b/>
                <w:sz w:val="21"/>
                <w:szCs w:val="21"/>
              </w:rPr>
            </w:pPr>
            <w:r w:rsidRPr="00CE63DD">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9FA13D7" w:rsidR="003B3D61" w:rsidRPr="00CE63DD" w:rsidRDefault="000A373D" w:rsidP="003B3D61">
            <w:pPr>
              <w:spacing w:after="0" w:line="240" w:lineRule="auto"/>
              <w:jc w:val="right"/>
              <w:rPr>
                <w:rFonts w:asciiTheme="minorHAnsi" w:hAnsiTheme="minorHAnsi"/>
                <w:b/>
                <w:sz w:val="21"/>
                <w:szCs w:val="21"/>
              </w:rPr>
            </w:pPr>
            <w:r w:rsidRPr="000A373D">
              <w:rPr>
                <w:b/>
                <w:sz w:val="21"/>
                <w:szCs w:val="21"/>
              </w:rPr>
              <w:t>36,840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166CCED" w:rsidR="003B3D61" w:rsidRPr="00CE63DD" w:rsidRDefault="000A373D" w:rsidP="003B3D61">
            <w:pPr>
              <w:spacing w:after="0" w:line="240" w:lineRule="auto"/>
              <w:jc w:val="right"/>
              <w:rPr>
                <w:rFonts w:asciiTheme="minorHAnsi" w:hAnsiTheme="minorHAnsi"/>
                <w:b/>
                <w:sz w:val="21"/>
                <w:szCs w:val="21"/>
              </w:rPr>
            </w:pPr>
            <w:r w:rsidRPr="000A373D">
              <w:rPr>
                <w:b/>
                <w:sz w:val="21"/>
                <w:szCs w:val="21"/>
              </w:rPr>
              <w:t>41,967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21456AC2" w:rsidR="003B3D61" w:rsidRPr="00CE63DD" w:rsidRDefault="000A373D" w:rsidP="003B3D61">
            <w:pPr>
              <w:spacing w:after="0" w:line="240" w:lineRule="auto"/>
              <w:jc w:val="right"/>
              <w:rPr>
                <w:rFonts w:asciiTheme="minorHAnsi" w:hAnsiTheme="minorHAnsi"/>
                <w:b/>
                <w:sz w:val="21"/>
                <w:szCs w:val="21"/>
              </w:rPr>
            </w:pPr>
            <w:r w:rsidRPr="000A373D">
              <w:rPr>
                <w:b/>
                <w:sz w:val="21"/>
                <w:szCs w:val="21"/>
              </w:rPr>
              <w:t>5,126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6BDBB874" w:rsidR="003B3D61" w:rsidRPr="00CE63DD" w:rsidRDefault="000A373D" w:rsidP="003B3D61">
            <w:pPr>
              <w:spacing w:after="0" w:line="240" w:lineRule="auto"/>
              <w:jc w:val="right"/>
              <w:rPr>
                <w:rFonts w:asciiTheme="minorHAnsi" w:hAnsiTheme="minorHAnsi"/>
                <w:b/>
                <w:sz w:val="21"/>
                <w:szCs w:val="21"/>
              </w:rPr>
            </w:pPr>
            <w:r w:rsidRPr="000A373D">
              <w:rPr>
                <w:b/>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0CB3C2BA" w:rsidR="003B3D61" w:rsidRPr="00CE63DD" w:rsidRDefault="000A373D" w:rsidP="003B3D61">
            <w:pPr>
              <w:spacing w:after="0" w:line="240" w:lineRule="auto"/>
              <w:jc w:val="right"/>
              <w:rPr>
                <w:rFonts w:asciiTheme="minorHAnsi" w:hAnsiTheme="minorHAnsi"/>
                <w:b/>
                <w:sz w:val="21"/>
                <w:szCs w:val="21"/>
              </w:rPr>
            </w:pPr>
            <w:r w:rsidRPr="000A373D">
              <w:rPr>
                <w:b/>
                <w:sz w:val="21"/>
                <w:szCs w:val="21"/>
              </w:rPr>
              <w:t>19,169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1042123" w:rsidR="003B3D61" w:rsidRPr="00CE63DD" w:rsidRDefault="000A373D" w:rsidP="003B3D61">
            <w:pPr>
              <w:spacing w:after="0" w:line="240" w:lineRule="auto"/>
              <w:jc w:val="right"/>
              <w:rPr>
                <w:rFonts w:asciiTheme="minorHAnsi" w:hAnsiTheme="minorHAnsi"/>
                <w:b/>
                <w:sz w:val="21"/>
                <w:szCs w:val="21"/>
              </w:rPr>
            </w:pPr>
            <w:r w:rsidRPr="000A373D">
              <w:rPr>
                <w:b/>
                <w:sz w:val="21"/>
                <w:szCs w:val="21"/>
              </w:rPr>
              <w:t>3,834</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5771ADC" w:rsidR="003B3D61" w:rsidRPr="00CE63DD" w:rsidRDefault="000A373D" w:rsidP="003B3D61">
            <w:pPr>
              <w:spacing w:after="0" w:line="240" w:lineRule="auto"/>
              <w:jc w:val="right"/>
              <w:rPr>
                <w:rFonts w:asciiTheme="minorHAnsi" w:hAnsiTheme="minorHAnsi"/>
                <w:b/>
                <w:sz w:val="21"/>
                <w:szCs w:val="21"/>
              </w:rPr>
            </w:pPr>
            <w:r w:rsidRPr="000A373D">
              <w:rPr>
                <w:b/>
                <w:sz w:val="21"/>
                <w:szCs w:val="21"/>
              </w:rPr>
              <w:t xml:space="preserve">$25.33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3443377" w:rsidR="003B3D61" w:rsidRPr="00CE63DD" w:rsidRDefault="000A373D" w:rsidP="003B3D61">
            <w:pPr>
              <w:spacing w:after="0" w:line="240" w:lineRule="auto"/>
              <w:jc w:val="right"/>
              <w:rPr>
                <w:rFonts w:asciiTheme="minorHAnsi" w:hAnsiTheme="minorHAnsi"/>
                <w:b/>
                <w:sz w:val="21"/>
                <w:szCs w:val="21"/>
              </w:rPr>
            </w:pPr>
            <w:r w:rsidRPr="000A373D">
              <w:rPr>
                <w:b/>
                <w:sz w:val="21"/>
                <w:szCs w:val="21"/>
              </w:rPr>
              <w:t xml:space="preserve">$42.22 </w:t>
            </w:r>
          </w:p>
        </w:tc>
      </w:tr>
    </w:tbl>
    <w:p w14:paraId="2AEE1AF4" w14:textId="2FA27EE6" w:rsidR="00410DF0" w:rsidRDefault="00410DF0" w:rsidP="00410DF0">
      <w:pPr>
        <w:pStyle w:val="NoSpacing"/>
        <w:rPr>
          <w:i/>
          <w:sz w:val="20"/>
          <w:szCs w:val="20"/>
        </w:rPr>
      </w:pPr>
      <w:r>
        <w:rPr>
          <w:i/>
          <w:sz w:val="20"/>
          <w:szCs w:val="20"/>
        </w:rPr>
        <w:t xml:space="preserve">Source: EMSI </w:t>
      </w:r>
      <w:r w:rsidR="001C1787">
        <w:rPr>
          <w:i/>
          <w:sz w:val="20"/>
          <w:szCs w:val="20"/>
        </w:rPr>
        <w:t>2018.2</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7905DC68"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C57C3F">
        <w:rPr>
          <w:b/>
        </w:rPr>
        <w:t>Residential Automation Cloud Based</w:t>
      </w:r>
      <w:r w:rsidR="001C1787">
        <w:rPr>
          <w:b/>
        </w:rPr>
        <w:t xml:space="preserve"> Occupations in </w:t>
      </w:r>
      <w:r w:rsidR="00C57C3F">
        <w:rPr>
          <w:b/>
        </w:rPr>
        <w:t>East Bay</w:t>
      </w:r>
      <w:r w:rsidR="001C1787">
        <w:rPr>
          <w:b/>
        </w:rPr>
        <w:t xml:space="preserve"> Sub-Region</w:t>
      </w:r>
    </w:p>
    <w:tbl>
      <w:tblPr>
        <w:tblW w:w="1026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420"/>
        <w:gridCol w:w="810"/>
        <w:gridCol w:w="810"/>
        <w:gridCol w:w="900"/>
        <w:gridCol w:w="900"/>
        <w:gridCol w:w="810"/>
        <w:gridCol w:w="810"/>
        <w:gridCol w:w="900"/>
        <w:gridCol w:w="900"/>
      </w:tblGrid>
      <w:tr w:rsidR="00900F50" w:rsidRPr="008409A0" w14:paraId="290772F7" w14:textId="77777777" w:rsidTr="00A523E5">
        <w:trPr>
          <w:trHeight w:val="782"/>
        </w:trPr>
        <w:tc>
          <w:tcPr>
            <w:tcW w:w="342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6B2DC575"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81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55FCFD9B"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81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59A16EC"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36E3FFD"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1799A81A"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7CD2A317" w14:textId="7C4F9828"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5-Yr Open</w:t>
            </w:r>
            <w:r w:rsidR="00E97EC4">
              <w:rPr>
                <w:rFonts w:eastAsia="Times New Roman"/>
                <w:bCs/>
                <w:sz w:val="21"/>
                <w:szCs w:val="21"/>
              </w:rPr>
              <w:t>-</w:t>
            </w:r>
            <w:r w:rsidRPr="00CE63DD">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37C7ABA8" w14:textId="18B97BCC"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Annual Open</w:t>
            </w:r>
            <w:r w:rsidR="00E97EC4">
              <w:rPr>
                <w:rFonts w:eastAsia="Times New Roman"/>
                <w:bCs/>
                <w:sz w:val="21"/>
                <w:szCs w:val="21"/>
              </w:rPr>
              <w:t>-</w:t>
            </w:r>
            <w:r w:rsidRPr="00CE63DD">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02112114"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662EB5F5"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900F50" w:rsidRPr="005E2EB4" w14:paraId="286B8F61" w14:textId="77777777" w:rsidTr="00A523E5">
        <w:trPr>
          <w:trHeight w:val="197"/>
        </w:trPr>
        <w:tc>
          <w:tcPr>
            <w:tcW w:w="3420" w:type="dxa"/>
            <w:tcBorders>
              <w:left w:val="single" w:sz="4" w:space="0" w:color="A6A6A6" w:themeColor="background1" w:themeShade="A6"/>
              <w:right w:val="single" w:sz="4" w:space="0" w:color="A6A6A6" w:themeColor="background1" w:themeShade="A6"/>
            </w:tcBorders>
            <w:vAlign w:val="center"/>
          </w:tcPr>
          <w:p w14:paraId="54CFD2B0" w14:textId="453E0234" w:rsidR="00900F50" w:rsidRPr="00CE63DD" w:rsidRDefault="000A373D" w:rsidP="00900F50">
            <w:pPr>
              <w:spacing w:after="0" w:line="240" w:lineRule="auto"/>
              <w:rPr>
                <w:rFonts w:asciiTheme="minorHAnsi" w:hAnsiTheme="minorHAnsi"/>
                <w:sz w:val="21"/>
                <w:szCs w:val="21"/>
              </w:rPr>
            </w:pPr>
            <w:r>
              <w:t>Database Administrators</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BC4465E" w:rsidR="00900F50" w:rsidRPr="00CE63DD" w:rsidRDefault="000A373D" w:rsidP="00900F50">
            <w:pPr>
              <w:spacing w:after="0" w:line="240" w:lineRule="auto"/>
              <w:jc w:val="right"/>
              <w:rPr>
                <w:rFonts w:asciiTheme="minorHAnsi" w:hAnsiTheme="minorHAnsi"/>
                <w:sz w:val="21"/>
                <w:szCs w:val="21"/>
              </w:rPr>
            </w:pPr>
            <w:r>
              <w:t>991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A360575" w:rsidR="00900F50" w:rsidRPr="00CE63DD" w:rsidRDefault="000A373D" w:rsidP="00900F50">
            <w:pPr>
              <w:spacing w:after="0" w:line="240" w:lineRule="auto"/>
              <w:jc w:val="right"/>
              <w:rPr>
                <w:rFonts w:asciiTheme="minorHAnsi" w:hAnsiTheme="minorHAnsi"/>
                <w:sz w:val="21"/>
                <w:szCs w:val="21"/>
              </w:rPr>
            </w:pPr>
            <w:r>
              <w:t>1,132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2B17069" w:rsidR="00900F50" w:rsidRPr="00CE63DD" w:rsidRDefault="000A373D" w:rsidP="00900F50">
            <w:pPr>
              <w:spacing w:after="0" w:line="240" w:lineRule="auto"/>
              <w:jc w:val="right"/>
              <w:rPr>
                <w:rFonts w:asciiTheme="minorHAnsi" w:hAnsiTheme="minorHAnsi"/>
                <w:color w:val="FF0000"/>
                <w:sz w:val="21"/>
                <w:szCs w:val="21"/>
              </w:rPr>
            </w:pPr>
            <w:r>
              <w:t xml:space="preserve">140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F31477E" w:rsidR="00900F50" w:rsidRPr="00CE63DD" w:rsidRDefault="000A373D" w:rsidP="00900F50">
            <w:pPr>
              <w:spacing w:after="0" w:line="240" w:lineRule="auto"/>
              <w:jc w:val="right"/>
              <w:rPr>
                <w:rFonts w:asciiTheme="minorHAnsi" w:hAnsiTheme="minorHAnsi"/>
                <w:color w:val="FF0000"/>
                <w:sz w:val="21"/>
                <w:szCs w:val="21"/>
              </w:rPr>
            </w:pPr>
            <w:r>
              <w:t>14%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ADC20B1" w:rsidR="00900F50" w:rsidRPr="00CE63DD" w:rsidRDefault="000A373D" w:rsidP="00900F50">
            <w:pPr>
              <w:spacing w:after="0" w:line="240" w:lineRule="auto"/>
              <w:jc w:val="right"/>
              <w:rPr>
                <w:rFonts w:asciiTheme="minorHAnsi" w:hAnsiTheme="minorHAnsi"/>
                <w:sz w:val="21"/>
                <w:szCs w:val="21"/>
              </w:rPr>
            </w:pPr>
            <w:r>
              <w:t>474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9AE6F6B" w:rsidR="00900F50" w:rsidRPr="00CE63DD" w:rsidRDefault="000A373D" w:rsidP="00900F50">
            <w:pPr>
              <w:spacing w:after="0" w:line="240" w:lineRule="auto"/>
              <w:jc w:val="right"/>
              <w:rPr>
                <w:rFonts w:asciiTheme="minorHAnsi" w:hAnsiTheme="minorHAnsi"/>
                <w:sz w:val="21"/>
                <w:szCs w:val="21"/>
              </w:rPr>
            </w:pPr>
            <w:r>
              <w:t>95</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93A8692" w:rsidR="00900F50" w:rsidRPr="00CE63DD" w:rsidRDefault="000A373D" w:rsidP="00900F50">
            <w:pPr>
              <w:spacing w:after="0" w:line="240" w:lineRule="auto"/>
              <w:jc w:val="right"/>
              <w:rPr>
                <w:rFonts w:asciiTheme="minorHAnsi" w:hAnsiTheme="minorHAnsi"/>
                <w:sz w:val="21"/>
                <w:szCs w:val="21"/>
              </w:rPr>
            </w:pPr>
            <w:r>
              <w:t xml:space="preserve">$25.84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0BE75A6" w:rsidR="00900F50" w:rsidRPr="00CE63DD" w:rsidRDefault="000A373D" w:rsidP="00900F50">
            <w:pPr>
              <w:spacing w:after="0" w:line="240" w:lineRule="auto"/>
              <w:jc w:val="right"/>
              <w:rPr>
                <w:rFonts w:asciiTheme="minorHAnsi" w:hAnsiTheme="minorHAnsi"/>
                <w:sz w:val="21"/>
                <w:szCs w:val="21"/>
              </w:rPr>
            </w:pPr>
            <w:r w:rsidRPr="000A373D">
              <w:rPr>
                <w:sz w:val="21"/>
                <w:szCs w:val="21"/>
              </w:rPr>
              <w:t xml:space="preserve">$49.16 </w:t>
            </w:r>
          </w:p>
        </w:tc>
      </w:tr>
      <w:tr w:rsidR="00900F50" w:rsidRPr="005E2EB4" w14:paraId="07498C94" w14:textId="77777777" w:rsidTr="00A523E5">
        <w:trPr>
          <w:trHeight w:val="242"/>
        </w:trPr>
        <w:tc>
          <w:tcPr>
            <w:tcW w:w="3420" w:type="dxa"/>
            <w:tcBorders>
              <w:left w:val="single" w:sz="4" w:space="0" w:color="A6A6A6" w:themeColor="background1" w:themeShade="A6"/>
              <w:right w:val="single" w:sz="4" w:space="0" w:color="A6A6A6" w:themeColor="background1" w:themeShade="A6"/>
            </w:tcBorders>
            <w:vAlign w:val="center"/>
          </w:tcPr>
          <w:p w14:paraId="41685388" w14:textId="3DC26F6A" w:rsidR="00900F50" w:rsidRPr="00CE63DD" w:rsidRDefault="000A373D" w:rsidP="00900F50">
            <w:pPr>
              <w:spacing w:after="0" w:line="240" w:lineRule="auto"/>
              <w:rPr>
                <w:rFonts w:asciiTheme="minorHAnsi" w:hAnsiTheme="minorHAnsi"/>
                <w:sz w:val="21"/>
                <w:szCs w:val="21"/>
              </w:rPr>
            </w:pPr>
            <w:r w:rsidRPr="000A373D">
              <w:rPr>
                <w:sz w:val="21"/>
                <w:szCs w:val="21"/>
              </w:rPr>
              <w:t>Network and</w:t>
            </w:r>
            <w:r>
              <w:t xml:space="preserve"> Computer Systems Administrators</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58761CAB" w:rsidR="00900F50" w:rsidRPr="00CE63DD" w:rsidRDefault="000A373D" w:rsidP="00900F50">
            <w:pPr>
              <w:spacing w:after="0" w:line="240" w:lineRule="auto"/>
              <w:jc w:val="right"/>
              <w:rPr>
                <w:rFonts w:asciiTheme="minorHAnsi" w:hAnsiTheme="minorHAnsi"/>
                <w:sz w:val="21"/>
                <w:szCs w:val="21"/>
              </w:rPr>
            </w:pPr>
            <w:r w:rsidRPr="000A373D">
              <w:rPr>
                <w:sz w:val="21"/>
                <w:szCs w:val="21"/>
              </w:rPr>
              <w:t>3,797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D088733" w:rsidR="00900F50" w:rsidRPr="00CE63DD" w:rsidRDefault="000A373D" w:rsidP="00900F50">
            <w:pPr>
              <w:spacing w:after="0" w:line="240" w:lineRule="auto"/>
              <w:jc w:val="right"/>
              <w:rPr>
                <w:rFonts w:asciiTheme="minorHAnsi" w:hAnsiTheme="minorHAnsi"/>
                <w:sz w:val="21"/>
                <w:szCs w:val="21"/>
              </w:rPr>
            </w:pPr>
            <w:r w:rsidRPr="000A373D">
              <w:rPr>
                <w:sz w:val="21"/>
                <w:szCs w:val="21"/>
              </w:rPr>
              <w:t>4,144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82806EF" w:rsidR="00900F50" w:rsidRPr="00CE63DD" w:rsidRDefault="000A373D" w:rsidP="00900F50">
            <w:pPr>
              <w:spacing w:after="0" w:line="240" w:lineRule="auto"/>
              <w:jc w:val="right"/>
              <w:rPr>
                <w:rFonts w:asciiTheme="minorHAnsi" w:hAnsiTheme="minorHAnsi"/>
                <w:sz w:val="21"/>
                <w:szCs w:val="21"/>
              </w:rPr>
            </w:pPr>
            <w:r w:rsidRPr="000A373D">
              <w:rPr>
                <w:sz w:val="21"/>
                <w:szCs w:val="21"/>
              </w:rPr>
              <w:t xml:space="preserve">348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79741F44" w:rsidR="00900F50" w:rsidRPr="00CE63DD" w:rsidRDefault="000A373D" w:rsidP="00900F50">
            <w:pPr>
              <w:spacing w:after="0" w:line="240" w:lineRule="auto"/>
              <w:jc w:val="right"/>
              <w:rPr>
                <w:rFonts w:asciiTheme="minorHAnsi" w:hAnsiTheme="minorHAnsi"/>
                <w:sz w:val="21"/>
                <w:szCs w:val="21"/>
              </w:rPr>
            </w:pPr>
            <w:r w:rsidRPr="000A373D">
              <w:rPr>
                <w:sz w:val="21"/>
                <w:szCs w:val="21"/>
              </w:rPr>
              <w:t>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8EAEAAF" w:rsidR="00900F50" w:rsidRPr="00CE63DD" w:rsidRDefault="000A373D" w:rsidP="00900F50">
            <w:pPr>
              <w:spacing w:after="0" w:line="240" w:lineRule="auto"/>
              <w:jc w:val="right"/>
              <w:rPr>
                <w:rFonts w:asciiTheme="minorHAnsi" w:hAnsiTheme="minorHAnsi"/>
                <w:sz w:val="21"/>
                <w:szCs w:val="21"/>
              </w:rPr>
            </w:pPr>
            <w:r w:rsidRPr="000A373D">
              <w:rPr>
                <w:sz w:val="21"/>
                <w:szCs w:val="21"/>
              </w:rPr>
              <w:t>1,563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3A04B767" w:rsidR="00900F50" w:rsidRPr="00CE63DD" w:rsidRDefault="000A373D" w:rsidP="00900F50">
            <w:pPr>
              <w:spacing w:after="0" w:line="240" w:lineRule="auto"/>
              <w:jc w:val="right"/>
              <w:rPr>
                <w:rFonts w:asciiTheme="minorHAnsi" w:hAnsiTheme="minorHAnsi"/>
                <w:sz w:val="21"/>
                <w:szCs w:val="21"/>
              </w:rPr>
            </w:pPr>
            <w:r w:rsidRPr="000A373D">
              <w:rPr>
                <w:sz w:val="21"/>
                <w:szCs w:val="21"/>
              </w:rPr>
              <w:t>313</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05D8C8B5" w:rsidR="00900F50" w:rsidRPr="00CE63DD" w:rsidRDefault="000A373D" w:rsidP="00900F50">
            <w:pPr>
              <w:spacing w:after="0" w:line="240" w:lineRule="auto"/>
              <w:jc w:val="right"/>
              <w:rPr>
                <w:rFonts w:asciiTheme="minorHAnsi" w:hAnsiTheme="minorHAnsi"/>
                <w:sz w:val="21"/>
                <w:szCs w:val="21"/>
              </w:rPr>
            </w:pPr>
            <w:r w:rsidRPr="000A373D">
              <w:rPr>
                <w:sz w:val="21"/>
                <w:szCs w:val="21"/>
              </w:rPr>
              <w:t xml:space="preserve">$26.50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16771690" w:rsidR="00900F50" w:rsidRPr="00CE63DD" w:rsidRDefault="000A373D" w:rsidP="00900F50">
            <w:pPr>
              <w:spacing w:after="0" w:line="240" w:lineRule="auto"/>
              <w:jc w:val="right"/>
              <w:rPr>
                <w:rFonts w:asciiTheme="minorHAnsi" w:hAnsiTheme="minorHAnsi"/>
                <w:sz w:val="21"/>
                <w:szCs w:val="21"/>
              </w:rPr>
            </w:pPr>
            <w:r w:rsidRPr="000A373D">
              <w:rPr>
                <w:sz w:val="21"/>
                <w:szCs w:val="21"/>
              </w:rPr>
              <w:t xml:space="preserve">$47.79 </w:t>
            </w:r>
          </w:p>
        </w:tc>
      </w:tr>
      <w:tr w:rsidR="00900F50" w:rsidRPr="005E2EB4" w14:paraId="434A1CC9" w14:textId="77777777" w:rsidTr="00A523E5">
        <w:trPr>
          <w:trHeight w:val="215"/>
        </w:trPr>
        <w:tc>
          <w:tcPr>
            <w:tcW w:w="3420" w:type="dxa"/>
            <w:tcBorders>
              <w:left w:val="single" w:sz="4" w:space="0" w:color="A6A6A6" w:themeColor="background1" w:themeShade="A6"/>
              <w:right w:val="single" w:sz="4" w:space="0" w:color="A6A6A6" w:themeColor="background1" w:themeShade="A6"/>
            </w:tcBorders>
            <w:vAlign w:val="center"/>
          </w:tcPr>
          <w:p w14:paraId="2BA2BF44" w14:textId="32DB4AFF" w:rsidR="00900F50" w:rsidRPr="00CE63DD" w:rsidRDefault="000A373D" w:rsidP="00900F50">
            <w:pPr>
              <w:spacing w:after="0" w:line="240" w:lineRule="auto"/>
              <w:rPr>
                <w:sz w:val="21"/>
                <w:szCs w:val="21"/>
              </w:rPr>
            </w:pPr>
            <w:r w:rsidRPr="000A373D">
              <w:rPr>
                <w:sz w:val="21"/>
                <w:szCs w:val="21"/>
              </w:rPr>
              <w:t>Computer Network Support Specialists</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D9061B5" w14:textId="1BD407A8" w:rsidR="00900F50" w:rsidRPr="00CE63DD" w:rsidRDefault="000A373D" w:rsidP="00900F50">
            <w:pPr>
              <w:spacing w:after="0" w:line="240" w:lineRule="auto"/>
              <w:jc w:val="right"/>
              <w:rPr>
                <w:sz w:val="21"/>
                <w:szCs w:val="21"/>
              </w:rPr>
            </w:pPr>
            <w:r w:rsidRPr="000A373D">
              <w:rPr>
                <w:sz w:val="21"/>
                <w:szCs w:val="21"/>
              </w:rPr>
              <w:t>1,828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4701139A" w14:textId="6CD21F03" w:rsidR="00900F50" w:rsidRPr="00CE63DD" w:rsidRDefault="000A373D" w:rsidP="00900F50">
            <w:pPr>
              <w:spacing w:after="0" w:line="240" w:lineRule="auto"/>
              <w:jc w:val="right"/>
              <w:rPr>
                <w:sz w:val="21"/>
                <w:szCs w:val="21"/>
              </w:rPr>
            </w:pPr>
            <w:r w:rsidRPr="000A373D">
              <w:rPr>
                <w:sz w:val="21"/>
                <w:szCs w:val="21"/>
              </w:rPr>
              <w:t>2,030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F59D34A" w14:textId="10589762" w:rsidR="00900F50" w:rsidRPr="00CE63DD" w:rsidRDefault="000A373D" w:rsidP="00900F50">
            <w:pPr>
              <w:spacing w:after="0" w:line="240" w:lineRule="auto"/>
              <w:jc w:val="right"/>
              <w:rPr>
                <w:sz w:val="21"/>
                <w:szCs w:val="21"/>
              </w:rPr>
            </w:pPr>
            <w:r w:rsidRPr="000A373D">
              <w:rPr>
                <w:sz w:val="21"/>
                <w:szCs w:val="21"/>
              </w:rPr>
              <w:t xml:space="preserve">201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0B7748" w14:textId="1E69C402" w:rsidR="00900F50" w:rsidRPr="00CE63DD" w:rsidRDefault="000A373D" w:rsidP="00900F50">
            <w:pPr>
              <w:spacing w:after="0" w:line="240" w:lineRule="auto"/>
              <w:jc w:val="right"/>
              <w:rPr>
                <w:sz w:val="21"/>
                <w:szCs w:val="21"/>
              </w:rPr>
            </w:pPr>
            <w:r w:rsidRPr="000A373D">
              <w:rPr>
                <w:sz w:val="21"/>
                <w:szCs w:val="21"/>
              </w:rPr>
              <w:t>11%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46EBBDE0" w14:textId="25965CFB" w:rsidR="00900F50" w:rsidRPr="00CE63DD" w:rsidRDefault="000A373D" w:rsidP="00900F50">
            <w:pPr>
              <w:spacing w:after="0" w:line="240" w:lineRule="auto"/>
              <w:jc w:val="right"/>
              <w:rPr>
                <w:sz w:val="21"/>
                <w:szCs w:val="21"/>
              </w:rPr>
            </w:pPr>
            <w:r w:rsidRPr="000A373D">
              <w:rPr>
                <w:sz w:val="21"/>
                <w:szCs w:val="21"/>
              </w:rPr>
              <w:t>895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CE02778" w14:textId="777AD997" w:rsidR="00900F50" w:rsidRPr="00CE63DD" w:rsidRDefault="000A373D" w:rsidP="00900F50">
            <w:pPr>
              <w:spacing w:after="0" w:line="240" w:lineRule="auto"/>
              <w:jc w:val="right"/>
              <w:rPr>
                <w:sz w:val="21"/>
                <w:szCs w:val="21"/>
              </w:rPr>
            </w:pPr>
            <w:r w:rsidRPr="000A373D">
              <w:rPr>
                <w:sz w:val="21"/>
                <w:szCs w:val="21"/>
              </w:rPr>
              <w:t>179</w:t>
            </w:r>
          </w:p>
        </w:tc>
        <w:tc>
          <w:tcPr>
            <w:tcW w:w="900" w:type="dxa"/>
            <w:tcBorders>
              <w:left w:val="single" w:sz="4" w:space="0" w:color="A6A6A6" w:themeColor="background1" w:themeShade="A6"/>
              <w:right w:val="single" w:sz="4" w:space="0" w:color="A6A6A6" w:themeColor="background1" w:themeShade="A6"/>
            </w:tcBorders>
            <w:vAlign w:val="center"/>
          </w:tcPr>
          <w:p w14:paraId="1E57126B" w14:textId="13A0EC10" w:rsidR="00900F50" w:rsidRPr="00CE63DD" w:rsidRDefault="000A373D" w:rsidP="00900F50">
            <w:pPr>
              <w:spacing w:after="0" w:line="240" w:lineRule="auto"/>
              <w:jc w:val="right"/>
              <w:rPr>
                <w:sz w:val="21"/>
                <w:szCs w:val="21"/>
              </w:rPr>
            </w:pPr>
            <w:r w:rsidRPr="000A373D">
              <w:rPr>
                <w:sz w:val="21"/>
                <w:szCs w:val="21"/>
              </w:rPr>
              <w:t xml:space="preserve">$22.99 </w:t>
            </w:r>
          </w:p>
        </w:tc>
        <w:tc>
          <w:tcPr>
            <w:tcW w:w="900" w:type="dxa"/>
            <w:tcBorders>
              <w:left w:val="single" w:sz="4" w:space="0" w:color="A6A6A6" w:themeColor="background1" w:themeShade="A6"/>
              <w:right w:val="single" w:sz="4" w:space="0" w:color="A6A6A6" w:themeColor="background1" w:themeShade="A6"/>
            </w:tcBorders>
            <w:vAlign w:val="center"/>
          </w:tcPr>
          <w:p w14:paraId="0D6A54F6" w14:textId="452C7288" w:rsidR="00900F50" w:rsidRPr="00CE63DD" w:rsidRDefault="000A373D" w:rsidP="00900F50">
            <w:pPr>
              <w:spacing w:after="0" w:line="240" w:lineRule="auto"/>
              <w:jc w:val="right"/>
              <w:rPr>
                <w:sz w:val="21"/>
                <w:szCs w:val="21"/>
              </w:rPr>
            </w:pPr>
            <w:r w:rsidRPr="000A373D">
              <w:rPr>
                <w:sz w:val="21"/>
                <w:szCs w:val="21"/>
              </w:rPr>
              <w:t xml:space="preserve">$36.79 </w:t>
            </w:r>
          </w:p>
        </w:tc>
      </w:tr>
      <w:tr w:rsidR="006A3B6E" w:rsidRPr="005E2EB4" w14:paraId="5C5BC616" w14:textId="77777777" w:rsidTr="00A523E5">
        <w:trPr>
          <w:trHeight w:val="215"/>
        </w:trPr>
        <w:tc>
          <w:tcPr>
            <w:tcW w:w="3420" w:type="dxa"/>
            <w:tcBorders>
              <w:left w:val="single" w:sz="4" w:space="0" w:color="A6A6A6" w:themeColor="background1" w:themeShade="A6"/>
              <w:right w:val="single" w:sz="4" w:space="0" w:color="A6A6A6" w:themeColor="background1" w:themeShade="A6"/>
            </w:tcBorders>
            <w:vAlign w:val="center"/>
          </w:tcPr>
          <w:p w14:paraId="45CE7F93" w14:textId="6C519E83" w:rsidR="006A3B6E" w:rsidRPr="00CE63DD" w:rsidRDefault="00A523E5" w:rsidP="00900F50">
            <w:pPr>
              <w:spacing w:after="0" w:line="240" w:lineRule="auto"/>
              <w:rPr>
                <w:sz w:val="21"/>
                <w:szCs w:val="21"/>
              </w:rPr>
            </w:pPr>
            <w:r>
              <w:rPr>
                <w:sz w:val="21"/>
                <w:szCs w:val="21"/>
              </w:rPr>
              <w:t>CTE</w:t>
            </w:r>
            <w:r w:rsidR="000A373D">
              <w:t xml:space="preserve"> Teachers, Secondary School</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011687" w14:textId="2F2F53CE" w:rsidR="006A3B6E" w:rsidRPr="00CE63DD" w:rsidRDefault="000A373D" w:rsidP="00900F50">
            <w:pPr>
              <w:spacing w:after="0" w:line="240" w:lineRule="auto"/>
              <w:jc w:val="right"/>
              <w:rPr>
                <w:sz w:val="21"/>
                <w:szCs w:val="21"/>
              </w:rPr>
            </w:pPr>
            <w:r w:rsidRPr="000A373D">
              <w:rPr>
                <w:sz w:val="21"/>
                <w:szCs w:val="21"/>
              </w:rPr>
              <w:t>326</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AC9F0A4" w14:textId="1ABEC702" w:rsidR="006A3B6E" w:rsidRPr="00CE63DD" w:rsidRDefault="000A373D" w:rsidP="00900F50">
            <w:pPr>
              <w:spacing w:after="0" w:line="240" w:lineRule="auto"/>
              <w:jc w:val="right"/>
              <w:rPr>
                <w:sz w:val="21"/>
                <w:szCs w:val="21"/>
              </w:rPr>
            </w:pPr>
            <w:r w:rsidRPr="000A373D">
              <w:rPr>
                <w:sz w:val="21"/>
                <w:szCs w:val="21"/>
              </w:rPr>
              <w:t>364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2194E1" w14:textId="469237D9" w:rsidR="006A3B6E" w:rsidRPr="00CE63DD" w:rsidRDefault="000A373D" w:rsidP="00900F50">
            <w:pPr>
              <w:spacing w:after="0" w:line="240" w:lineRule="auto"/>
              <w:jc w:val="right"/>
              <w:rPr>
                <w:sz w:val="21"/>
                <w:szCs w:val="21"/>
              </w:rPr>
            </w:pPr>
            <w:r w:rsidRPr="000A373D">
              <w:rPr>
                <w:sz w:val="21"/>
                <w:szCs w:val="21"/>
              </w:rPr>
              <w:t xml:space="preserve">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593249" w14:textId="3B45DA1E" w:rsidR="006A3B6E" w:rsidRPr="00CE63DD" w:rsidRDefault="000A373D" w:rsidP="00900F50">
            <w:pPr>
              <w:spacing w:after="0" w:line="240" w:lineRule="auto"/>
              <w:jc w:val="right"/>
              <w:rPr>
                <w:sz w:val="21"/>
                <w:szCs w:val="21"/>
              </w:rPr>
            </w:pPr>
            <w:r w:rsidRPr="000A373D">
              <w:rPr>
                <w:sz w:val="21"/>
                <w:szCs w:val="21"/>
              </w:rPr>
              <w:t>12%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4FEAFD59" w14:textId="5FE3349E" w:rsidR="006A3B6E" w:rsidRPr="00CE63DD" w:rsidRDefault="000A373D" w:rsidP="00900F50">
            <w:pPr>
              <w:spacing w:after="0" w:line="240" w:lineRule="auto"/>
              <w:jc w:val="right"/>
              <w:rPr>
                <w:sz w:val="21"/>
                <w:szCs w:val="21"/>
              </w:rPr>
            </w:pPr>
            <w:r w:rsidRPr="000A373D">
              <w:rPr>
                <w:sz w:val="21"/>
                <w:szCs w:val="21"/>
              </w:rPr>
              <w:t>155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062F94" w14:textId="03AFF715" w:rsidR="006A3B6E" w:rsidRPr="00CE63DD" w:rsidRDefault="000A373D" w:rsidP="00900F50">
            <w:pPr>
              <w:spacing w:after="0" w:line="240" w:lineRule="auto"/>
              <w:jc w:val="right"/>
              <w:rPr>
                <w:sz w:val="21"/>
                <w:szCs w:val="21"/>
              </w:rPr>
            </w:pPr>
            <w:r w:rsidRPr="000A373D">
              <w:rPr>
                <w:sz w:val="21"/>
                <w:szCs w:val="21"/>
              </w:rPr>
              <w:t>31</w:t>
            </w:r>
          </w:p>
        </w:tc>
        <w:tc>
          <w:tcPr>
            <w:tcW w:w="900" w:type="dxa"/>
            <w:tcBorders>
              <w:left w:val="single" w:sz="4" w:space="0" w:color="A6A6A6" w:themeColor="background1" w:themeShade="A6"/>
              <w:right w:val="single" w:sz="4" w:space="0" w:color="A6A6A6" w:themeColor="background1" w:themeShade="A6"/>
            </w:tcBorders>
            <w:vAlign w:val="center"/>
          </w:tcPr>
          <w:p w14:paraId="595BF7FD" w14:textId="529E00CF" w:rsidR="006A3B6E" w:rsidRPr="00CE63DD" w:rsidRDefault="000A373D" w:rsidP="00900F50">
            <w:pPr>
              <w:spacing w:after="0" w:line="240" w:lineRule="auto"/>
              <w:jc w:val="right"/>
              <w:rPr>
                <w:sz w:val="21"/>
                <w:szCs w:val="21"/>
              </w:rPr>
            </w:pPr>
            <w:r w:rsidRPr="000A373D">
              <w:rPr>
                <w:sz w:val="21"/>
                <w:szCs w:val="21"/>
              </w:rPr>
              <w:t xml:space="preserve">$19.80 </w:t>
            </w:r>
          </w:p>
        </w:tc>
        <w:tc>
          <w:tcPr>
            <w:tcW w:w="900" w:type="dxa"/>
            <w:tcBorders>
              <w:left w:val="single" w:sz="4" w:space="0" w:color="A6A6A6" w:themeColor="background1" w:themeShade="A6"/>
              <w:right w:val="single" w:sz="4" w:space="0" w:color="A6A6A6" w:themeColor="background1" w:themeShade="A6"/>
            </w:tcBorders>
            <w:vAlign w:val="center"/>
          </w:tcPr>
          <w:p w14:paraId="384579BB" w14:textId="0D87A8F0" w:rsidR="006A3B6E" w:rsidRPr="00CE63DD" w:rsidRDefault="000A373D" w:rsidP="00900F50">
            <w:pPr>
              <w:spacing w:after="0" w:line="240" w:lineRule="auto"/>
              <w:jc w:val="right"/>
              <w:rPr>
                <w:sz w:val="21"/>
                <w:szCs w:val="21"/>
              </w:rPr>
            </w:pPr>
            <w:r w:rsidRPr="000A373D">
              <w:rPr>
                <w:sz w:val="21"/>
                <w:szCs w:val="21"/>
              </w:rPr>
              <w:t xml:space="preserve">$30.14 </w:t>
            </w:r>
          </w:p>
        </w:tc>
      </w:tr>
      <w:tr w:rsidR="006A3B6E" w:rsidRPr="005E2EB4" w14:paraId="3F087AA5" w14:textId="77777777" w:rsidTr="00A523E5">
        <w:trPr>
          <w:trHeight w:val="215"/>
        </w:trPr>
        <w:tc>
          <w:tcPr>
            <w:tcW w:w="3420" w:type="dxa"/>
            <w:tcBorders>
              <w:left w:val="single" w:sz="4" w:space="0" w:color="A6A6A6" w:themeColor="background1" w:themeShade="A6"/>
              <w:right w:val="single" w:sz="4" w:space="0" w:color="A6A6A6" w:themeColor="background1" w:themeShade="A6"/>
            </w:tcBorders>
            <w:vAlign w:val="center"/>
          </w:tcPr>
          <w:p w14:paraId="47CB1AF3" w14:textId="2553021D" w:rsidR="006A3B6E" w:rsidRPr="0074257D" w:rsidRDefault="000A373D" w:rsidP="00900F50">
            <w:pPr>
              <w:spacing w:after="0" w:line="240" w:lineRule="auto"/>
              <w:rPr>
                <w:sz w:val="21"/>
                <w:szCs w:val="21"/>
              </w:rPr>
            </w:pPr>
            <w:r w:rsidRPr="0074257D">
              <w:rPr>
                <w:sz w:val="21"/>
                <w:szCs w:val="21"/>
              </w:rPr>
              <w:t xml:space="preserve">Data Entry </w:t>
            </w:r>
            <w:proofErr w:type="spellStart"/>
            <w:r w:rsidRPr="0074257D">
              <w:rPr>
                <w:sz w:val="21"/>
                <w:szCs w:val="21"/>
              </w:rPr>
              <w:t>Keyers</w:t>
            </w:r>
            <w:proofErr w:type="spellEnd"/>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5D5B7C4" w14:textId="1C61D197" w:rsidR="006A3B6E" w:rsidRPr="0074257D" w:rsidRDefault="000A373D" w:rsidP="00900F50">
            <w:pPr>
              <w:spacing w:after="0" w:line="240" w:lineRule="auto"/>
              <w:jc w:val="right"/>
              <w:rPr>
                <w:sz w:val="21"/>
                <w:szCs w:val="21"/>
              </w:rPr>
            </w:pPr>
            <w:r w:rsidRPr="0074257D">
              <w:rPr>
                <w:sz w:val="21"/>
                <w:szCs w:val="21"/>
              </w:rPr>
              <w:t>1,225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2F7ABBB" w14:textId="41433F54" w:rsidR="006A3B6E" w:rsidRPr="0074257D" w:rsidRDefault="000A373D" w:rsidP="00900F50">
            <w:pPr>
              <w:spacing w:after="0" w:line="240" w:lineRule="auto"/>
              <w:jc w:val="right"/>
              <w:rPr>
                <w:sz w:val="21"/>
                <w:szCs w:val="21"/>
              </w:rPr>
            </w:pPr>
            <w:r w:rsidRPr="0074257D">
              <w:rPr>
                <w:sz w:val="21"/>
                <w:szCs w:val="21"/>
              </w:rPr>
              <w:t>1,362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83CA05" w14:textId="4A2B8C5C" w:rsidR="006A3B6E" w:rsidRPr="0074257D" w:rsidRDefault="000A373D" w:rsidP="00900F50">
            <w:pPr>
              <w:spacing w:after="0" w:line="240" w:lineRule="auto"/>
              <w:jc w:val="right"/>
              <w:rPr>
                <w:sz w:val="21"/>
                <w:szCs w:val="21"/>
              </w:rPr>
            </w:pPr>
            <w:r w:rsidRPr="0074257D">
              <w:rPr>
                <w:sz w:val="21"/>
                <w:szCs w:val="21"/>
              </w:rPr>
              <w:t xml:space="preserve">137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EA1EA6" w14:textId="22CA1A5B" w:rsidR="006A3B6E" w:rsidRPr="0074257D" w:rsidRDefault="000A373D" w:rsidP="00900F50">
            <w:pPr>
              <w:spacing w:after="0" w:line="240" w:lineRule="auto"/>
              <w:jc w:val="right"/>
              <w:rPr>
                <w:sz w:val="21"/>
                <w:szCs w:val="21"/>
              </w:rPr>
            </w:pPr>
            <w:r w:rsidRPr="0074257D">
              <w:rPr>
                <w:sz w:val="21"/>
                <w:szCs w:val="21"/>
              </w:rPr>
              <w:t>11%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4A6A862" w14:textId="3E8A0F89" w:rsidR="006A3B6E" w:rsidRPr="0074257D" w:rsidRDefault="000A373D" w:rsidP="00900F50">
            <w:pPr>
              <w:spacing w:after="0" w:line="240" w:lineRule="auto"/>
              <w:jc w:val="right"/>
              <w:rPr>
                <w:sz w:val="21"/>
                <w:szCs w:val="21"/>
              </w:rPr>
            </w:pPr>
            <w:r w:rsidRPr="0074257D">
              <w:rPr>
                <w:sz w:val="21"/>
                <w:szCs w:val="21"/>
              </w:rPr>
              <w:t>888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896AEE3" w14:textId="46A11326" w:rsidR="006A3B6E" w:rsidRPr="0074257D" w:rsidRDefault="000A373D" w:rsidP="00900F50">
            <w:pPr>
              <w:spacing w:after="0" w:line="240" w:lineRule="auto"/>
              <w:jc w:val="right"/>
              <w:rPr>
                <w:sz w:val="21"/>
                <w:szCs w:val="21"/>
              </w:rPr>
            </w:pPr>
            <w:r w:rsidRPr="0074257D">
              <w:rPr>
                <w:sz w:val="21"/>
                <w:szCs w:val="21"/>
              </w:rPr>
              <w:t>178</w:t>
            </w:r>
          </w:p>
        </w:tc>
        <w:tc>
          <w:tcPr>
            <w:tcW w:w="900" w:type="dxa"/>
            <w:tcBorders>
              <w:left w:val="single" w:sz="4" w:space="0" w:color="A6A6A6" w:themeColor="background1" w:themeShade="A6"/>
              <w:right w:val="single" w:sz="4" w:space="0" w:color="A6A6A6" w:themeColor="background1" w:themeShade="A6"/>
            </w:tcBorders>
            <w:vAlign w:val="center"/>
          </w:tcPr>
          <w:p w14:paraId="77C01AE5" w14:textId="281D9E62" w:rsidR="006A3B6E" w:rsidRPr="0074257D" w:rsidRDefault="000A373D" w:rsidP="00900F50">
            <w:pPr>
              <w:spacing w:after="0" w:line="240" w:lineRule="auto"/>
              <w:jc w:val="right"/>
              <w:rPr>
                <w:sz w:val="21"/>
                <w:szCs w:val="21"/>
              </w:rPr>
            </w:pPr>
            <w:r w:rsidRPr="0074257D">
              <w:rPr>
                <w:sz w:val="21"/>
                <w:szCs w:val="21"/>
              </w:rPr>
              <w:t xml:space="preserve">$13.04 </w:t>
            </w:r>
          </w:p>
        </w:tc>
        <w:tc>
          <w:tcPr>
            <w:tcW w:w="900" w:type="dxa"/>
            <w:tcBorders>
              <w:left w:val="single" w:sz="4" w:space="0" w:color="A6A6A6" w:themeColor="background1" w:themeShade="A6"/>
              <w:right w:val="single" w:sz="4" w:space="0" w:color="A6A6A6" w:themeColor="background1" w:themeShade="A6"/>
            </w:tcBorders>
            <w:vAlign w:val="center"/>
          </w:tcPr>
          <w:p w14:paraId="1FD4BAA1" w14:textId="33A87DCD" w:rsidR="006A3B6E" w:rsidRPr="0074257D" w:rsidRDefault="000A373D" w:rsidP="00900F50">
            <w:pPr>
              <w:spacing w:after="0" w:line="240" w:lineRule="auto"/>
              <w:jc w:val="right"/>
              <w:rPr>
                <w:sz w:val="21"/>
                <w:szCs w:val="21"/>
              </w:rPr>
            </w:pPr>
            <w:r w:rsidRPr="0074257D">
              <w:rPr>
                <w:sz w:val="21"/>
                <w:szCs w:val="21"/>
              </w:rPr>
              <w:t xml:space="preserve">$19.15 </w:t>
            </w:r>
          </w:p>
        </w:tc>
      </w:tr>
      <w:tr w:rsidR="00920D53" w:rsidRPr="005E2EB4" w14:paraId="4B51BA15" w14:textId="77777777" w:rsidTr="00A523E5">
        <w:trPr>
          <w:trHeight w:val="188"/>
        </w:trPr>
        <w:tc>
          <w:tcPr>
            <w:tcW w:w="3420" w:type="dxa"/>
            <w:tcBorders>
              <w:left w:val="single" w:sz="4" w:space="0" w:color="A6A6A6" w:themeColor="background1" w:themeShade="A6"/>
              <w:right w:val="single" w:sz="4" w:space="0" w:color="A6A6A6" w:themeColor="background1" w:themeShade="A6"/>
            </w:tcBorders>
            <w:vAlign w:val="center"/>
          </w:tcPr>
          <w:p w14:paraId="0D3F266F" w14:textId="62428C7D" w:rsidR="00920D53" w:rsidRPr="00CE63DD" w:rsidRDefault="006A3B6E" w:rsidP="00920D53">
            <w:pPr>
              <w:spacing w:after="0" w:line="240" w:lineRule="auto"/>
              <w:rPr>
                <w:rFonts w:asciiTheme="minorHAnsi" w:hAnsiTheme="minorHAnsi"/>
                <w:b/>
                <w:sz w:val="21"/>
                <w:szCs w:val="21"/>
              </w:rPr>
            </w:pPr>
            <w:r w:rsidRPr="00CE63DD">
              <w:rPr>
                <w:rFonts w:asciiTheme="minorHAnsi" w:hAnsiTheme="minorHAnsi"/>
                <w:b/>
                <w:sz w:val="21"/>
                <w:szCs w:val="21"/>
              </w:rPr>
              <w:t>TOTAL</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38AE3F4C" w:rsidR="00920D53" w:rsidRPr="00CE63DD" w:rsidRDefault="000A373D" w:rsidP="00920D53">
            <w:pPr>
              <w:spacing w:after="0" w:line="240" w:lineRule="auto"/>
              <w:jc w:val="right"/>
              <w:rPr>
                <w:rFonts w:asciiTheme="minorHAnsi" w:hAnsiTheme="minorHAnsi"/>
                <w:b/>
                <w:sz w:val="21"/>
                <w:szCs w:val="21"/>
              </w:rPr>
            </w:pPr>
            <w:r w:rsidRPr="000A373D">
              <w:rPr>
                <w:b/>
                <w:sz w:val="21"/>
                <w:szCs w:val="21"/>
              </w:rPr>
              <w:t>8,168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7AD6885" w:rsidR="00920D53" w:rsidRPr="00CE63DD" w:rsidRDefault="000A373D" w:rsidP="00920D53">
            <w:pPr>
              <w:spacing w:after="0" w:line="240" w:lineRule="auto"/>
              <w:jc w:val="right"/>
              <w:rPr>
                <w:rFonts w:asciiTheme="minorHAnsi" w:hAnsiTheme="minorHAnsi"/>
                <w:b/>
                <w:sz w:val="21"/>
                <w:szCs w:val="21"/>
              </w:rPr>
            </w:pPr>
            <w:r w:rsidRPr="000A373D">
              <w:rPr>
                <w:b/>
                <w:sz w:val="21"/>
                <w:szCs w:val="21"/>
              </w:rPr>
              <w:t>9,032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74698FF0" w:rsidR="00920D53" w:rsidRPr="00CE63DD" w:rsidRDefault="000A373D" w:rsidP="00920D53">
            <w:pPr>
              <w:spacing w:after="0" w:line="240" w:lineRule="auto"/>
              <w:jc w:val="right"/>
              <w:rPr>
                <w:rFonts w:asciiTheme="minorHAnsi" w:hAnsiTheme="minorHAnsi"/>
                <w:b/>
                <w:sz w:val="21"/>
                <w:szCs w:val="21"/>
              </w:rPr>
            </w:pPr>
            <w:r w:rsidRPr="000A373D">
              <w:rPr>
                <w:b/>
                <w:sz w:val="21"/>
                <w:szCs w:val="21"/>
              </w:rPr>
              <w:t xml:space="preserve">864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76E07E01" w:rsidR="00920D53" w:rsidRPr="00CE63DD" w:rsidRDefault="000A373D" w:rsidP="00920D53">
            <w:pPr>
              <w:spacing w:after="0" w:line="240" w:lineRule="auto"/>
              <w:jc w:val="right"/>
              <w:rPr>
                <w:rFonts w:asciiTheme="minorHAnsi" w:hAnsiTheme="minorHAnsi"/>
                <w:b/>
                <w:sz w:val="21"/>
                <w:szCs w:val="21"/>
              </w:rPr>
            </w:pPr>
            <w:r w:rsidRPr="000A373D">
              <w:rPr>
                <w:b/>
                <w:sz w:val="21"/>
                <w:szCs w:val="21"/>
              </w:rPr>
              <w:t>11%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02ACC901" w:rsidR="00920D53" w:rsidRPr="00CE63DD" w:rsidRDefault="000A373D" w:rsidP="00920D53">
            <w:pPr>
              <w:spacing w:after="0" w:line="240" w:lineRule="auto"/>
              <w:jc w:val="right"/>
              <w:rPr>
                <w:rFonts w:asciiTheme="minorHAnsi" w:hAnsiTheme="minorHAnsi"/>
                <w:b/>
                <w:sz w:val="21"/>
                <w:szCs w:val="21"/>
              </w:rPr>
            </w:pPr>
            <w:r w:rsidRPr="000A373D">
              <w:rPr>
                <w:b/>
                <w:sz w:val="21"/>
                <w:szCs w:val="21"/>
              </w:rPr>
              <w:t>3,974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E61C8E8" w:rsidR="00920D53" w:rsidRPr="00CE63DD" w:rsidRDefault="000A373D" w:rsidP="00920D53">
            <w:pPr>
              <w:spacing w:after="0" w:line="240" w:lineRule="auto"/>
              <w:jc w:val="right"/>
              <w:rPr>
                <w:rFonts w:asciiTheme="minorHAnsi" w:hAnsiTheme="minorHAnsi"/>
                <w:b/>
                <w:sz w:val="21"/>
                <w:szCs w:val="21"/>
              </w:rPr>
            </w:pPr>
            <w:r w:rsidRPr="000A373D">
              <w:rPr>
                <w:b/>
                <w:sz w:val="21"/>
                <w:szCs w:val="21"/>
              </w:rPr>
              <w:t>795</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572EC221" w:rsidR="00920D53" w:rsidRPr="00CE63DD" w:rsidRDefault="000A373D" w:rsidP="00920D53">
            <w:pPr>
              <w:spacing w:after="0" w:line="240" w:lineRule="auto"/>
              <w:jc w:val="right"/>
              <w:rPr>
                <w:rFonts w:asciiTheme="minorHAnsi" w:hAnsiTheme="minorHAnsi"/>
                <w:b/>
                <w:sz w:val="21"/>
                <w:szCs w:val="21"/>
              </w:rPr>
            </w:pPr>
            <w:r w:rsidRPr="000A373D">
              <w:rPr>
                <w:b/>
                <w:sz w:val="21"/>
                <w:szCs w:val="21"/>
              </w:rPr>
              <w:t xml:space="preserve">$23.35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14C5B4C6" w:rsidR="00920D53" w:rsidRPr="00CE63DD" w:rsidRDefault="000A373D" w:rsidP="00920D53">
            <w:pPr>
              <w:spacing w:after="0" w:line="240" w:lineRule="auto"/>
              <w:jc w:val="right"/>
              <w:rPr>
                <w:rFonts w:asciiTheme="minorHAnsi" w:hAnsiTheme="minorHAnsi"/>
                <w:b/>
                <w:sz w:val="21"/>
                <w:szCs w:val="21"/>
              </w:rPr>
            </w:pPr>
            <w:r w:rsidRPr="000A373D">
              <w:rPr>
                <w:b/>
                <w:sz w:val="21"/>
                <w:szCs w:val="21"/>
              </w:rPr>
              <w:t xml:space="preserve">$40.49 </w:t>
            </w:r>
          </w:p>
        </w:tc>
      </w:tr>
    </w:tbl>
    <w:p w14:paraId="6345B211" w14:textId="497D52FF" w:rsidR="003047AF" w:rsidRDefault="001C1787" w:rsidP="003047AF">
      <w:pPr>
        <w:pStyle w:val="NoSpacing"/>
        <w:rPr>
          <w:i/>
          <w:sz w:val="20"/>
          <w:szCs w:val="20"/>
        </w:rPr>
      </w:pPr>
      <w:r>
        <w:rPr>
          <w:i/>
          <w:sz w:val="20"/>
          <w:szCs w:val="20"/>
        </w:rPr>
        <w:t>Source: EMSI 2018.2</w:t>
      </w:r>
    </w:p>
    <w:p w14:paraId="0F940DAA" w14:textId="7FCAA49C" w:rsidR="00E42D43" w:rsidRPr="006C48C2" w:rsidRDefault="00C57C3F" w:rsidP="006C48C2">
      <w:pPr>
        <w:pStyle w:val="NoSpacing"/>
        <w:spacing w:after="240"/>
        <w:rPr>
          <w:sz w:val="20"/>
          <w:szCs w:val="20"/>
        </w:rPr>
      </w:pPr>
      <w:r>
        <w:rPr>
          <w:b/>
          <w:sz w:val="20"/>
          <w:szCs w:val="20"/>
        </w:rPr>
        <w:t>East Bay</w:t>
      </w:r>
      <w:r w:rsidR="00681353" w:rsidRPr="00681353">
        <w:rPr>
          <w:b/>
          <w:sz w:val="20"/>
          <w:szCs w:val="20"/>
        </w:rPr>
        <w:t xml:space="preserve"> Sub-Region</w:t>
      </w:r>
      <w:r w:rsidR="00797696">
        <w:rPr>
          <w:b/>
          <w:sz w:val="20"/>
          <w:szCs w:val="20"/>
        </w:rPr>
        <w:t xml:space="preserve"> </w:t>
      </w:r>
      <w:r w:rsidR="00681353">
        <w:rPr>
          <w:sz w:val="20"/>
          <w:szCs w:val="20"/>
        </w:rPr>
        <w:t xml:space="preserve">includes </w:t>
      </w:r>
      <w:r w:rsidR="005A1FC5">
        <w:rPr>
          <w:sz w:val="18"/>
          <w:szCs w:val="20"/>
        </w:rPr>
        <w:t>Alameda and Contra Costa Counties</w:t>
      </w:r>
    </w:p>
    <w:p w14:paraId="6D4DE470" w14:textId="54D5E0B8" w:rsidR="00351170" w:rsidRPr="00351170" w:rsidRDefault="002155A4" w:rsidP="00351170">
      <w:pPr>
        <w:pStyle w:val="Heading3"/>
      </w:pPr>
      <w:r w:rsidRPr="00552133">
        <w:t xml:space="preserve">Job Postings in </w:t>
      </w:r>
      <w:r w:rsidR="00351170">
        <w:t>Bay Region</w:t>
      </w:r>
      <w:r w:rsidR="00060203">
        <w:t xml:space="preserve"> and </w:t>
      </w:r>
      <w:r w:rsidR="00C57C3F">
        <w:t>East Bay</w:t>
      </w:r>
      <w:r w:rsidR="00060203">
        <w:t xml:space="preserve"> Sub-Region</w:t>
      </w:r>
    </w:p>
    <w:p w14:paraId="2094AEC4" w14:textId="7498D683"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C57C3F">
        <w:rPr>
          <w:b/>
        </w:rPr>
        <w:t>May 2017 - Apr</w:t>
      </w:r>
      <w:r w:rsidR="0074257D">
        <w:rPr>
          <w:b/>
        </w:rPr>
        <w:t>il</w:t>
      </w:r>
      <w:r w:rsidR="00C57C3F">
        <w:rPr>
          <w:b/>
        </w:rPr>
        <w:t xml:space="preserve"> 2018</w:t>
      </w:r>
      <w:r w:rsidR="001C1787">
        <w:rPr>
          <w:b/>
        </w:rPr>
        <w:t>)</w:t>
      </w:r>
    </w:p>
    <w:tbl>
      <w:tblPr>
        <w:tblW w:w="84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07"/>
        <w:gridCol w:w="1170"/>
        <w:gridCol w:w="1080"/>
      </w:tblGrid>
      <w:tr w:rsidR="002C3B30" w:rsidRPr="008409A0" w14:paraId="722B3D04" w14:textId="015220D9" w:rsidTr="00A523E5">
        <w:trPr>
          <w:trHeight w:val="233"/>
        </w:trPr>
        <w:tc>
          <w:tcPr>
            <w:tcW w:w="6207" w:type="dxa"/>
            <w:tcBorders>
              <w:right w:val="single" w:sz="4" w:space="0" w:color="BFBFBF" w:themeColor="background1" w:themeShade="BF"/>
            </w:tcBorders>
            <w:shd w:val="clear" w:color="auto" w:fill="D9D9D9" w:themeFill="background1" w:themeFillShade="D9"/>
            <w:noWrap/>
            <w:vAlign w:val="center"/>
            <w:hideMark/>
          </w:tcPr>
          <w:p w14:paraId="0FD02B62" w14:textId="77777777" w:rsidR="002C3B30" w:rsidRPr="00580505" w:rsidRDefault="002C3B30" w:rsidP="00950AF1">
            <w:pPr>
              <w:spacing w:after="0" w:line="240" w:lineRule="auto"/>
              <w:rPr>
                <w:rFonts w:eastAsia="Times New Roman"/>
                <w:sz w:val="21"/>
                <w:szCs w:val="21"/>
              </w:rPr>
            </w:pPr>
            <w:r w:rsidRPr="00580505">
              <w:rPr>
                <w:rFonts w:eastAsia="Times New Roman"/>
                <w:sz w:val="21"/>
                <w:szCs w:val="21"/>
              </w:rPr>
              <w:t>Occupation</w:t>
            </w:r>
          </w:p>
        </w:tc>
        <w:tc>
          <w:tcPr>
            <w:tcW w:w="1170" w:type="dxa"/>
            <w:tcBorders>
              <w:left w:val="single" w:sz="4" w:space="0" w:color="BFBFBF" w:themeColor="background1" w:themeShade="BF"/>
              <w:right w:val="single" w:sz="4" w:space="0" w:color="BFBFBF" w:themeColor="background1" w:themeShade="BF"/>
            </w:tcBorders>
            <w:shd w:val="clear" w:color="auto" w:fill="D9D9D9" w:themeFill="background1" w:themeFillShade="D9"/>
            <w:noWrap/>
            <w:vAlign w:val="center"/>
            <w:hideMark/>
          </w:tcPr>
          <w:p w14:paraId="401D0B5E" w14:textId="197818BE" w:rsidR="002C3B30" w:rsidRPr="00580505" w:rsidRDefault="002C3B30" w:rsidP="00950AF1">
            <w:pPr>
              <w:spacing w:after="0" w:line="240" w:lineRule="auto"/>
              <w:jc w:val="center"/>
              <w:rPr>
                <w:rFonts w:eastAsia="Times New Roman"/>
                <w:sz w:val="21"/>
                <w:szCs w:val="21"/>
              </w:rPr>
            </w:pPr>
            <w:r w:rsidRPr="00580505">
              <w:rPr>
                <w:rFonts w:eastAsia="Times New Roman"/>
                <w:sz w:val="21"/>
                <w:szCs w:val="21"/>
              </w:rPr>
              <w:t>Bay Region</w:t>
            </w:r>
          </w:p>
        </w:tc>
        <w:tc>
          <w:tcPr>
            <w:tcW w:w="1080" w:type="dxa"/>
            <w:tcBorders>
              <w:left w:val="single" w:sz="4" w:space="0" w:color="BFBFBF" w:themeColor="background1" w:themeShade="BF"/>
              <w:right w:val="nil"/>
            </w:tcBorders>
            <w:shd w:val="clear" w:color="auto" w:fill="D9D9D9" w:themeFill="background1" w:themeFillShade="D9"/>
            <w:vAlign w:val="center"/>
          </w:tcPr>
          <w:p w14:paraId="3549FAE7" w14:textId="1ED9FCD4" w:rsidR="002C3B30" w:rsidRPr="00580505" w:rsidRDefault="00C57C3F" w:rsidP="00950AF1">
            <w:pPr>
              <w:spacing w:after="0" w:line="240" w:lineRule="auto"/>
              <w:jc w:val="center"/>
              <w:rPr>
                <w:rFonts w:eastAsia="Times New Roman"/>
                <w:sz w:val="21"/>
                <w:szCs w:val="21"/>
              </w:rPr>
            </w:pPr>
            <w:r>
              <w:rPr>
                <w:rFonts w:eastAsia="Times New Roman"/>
                <w:sz w:val="21"/>
                <w:szCs w:val="21"/>
              </w:rPr>
              <w:t>East Bay</w:t>
            </w:r>
          </w:p>
        </w:tc>
      </w:tr>
      <w:tr w:rsidR="00A523E5" w:rsidRPr="00C035EC" w14:paraId="22CC6F39" w14:textId="3ADA4CEB" w:rsidTr="00A523E5">
        <w:trPr>
          <w:trHeight w:val="188"/>
        </w:trPr>
        <w:tc>
          <w:tcPr>
            <w:tcW w:w="6207" w:type="dxa"/>
            <w:tcBorders>
              <w:right w:val="single" w:sz="4" w:space="0" w:color="BFBFBF" w:themeColor="background1" w:themeShade="BF"/>
            </w:tcBorders>
            <w:shd w:val="clear" w:color="auto" w:fill="auto"/>
            <w:noWrap/>
            <w:vAlign w:val="center"/>
          </w:tcPr>
          <w:p w14:paraId="7FD0BF21" w14:textId="4E6DC6AE" w:rsidR="00A523E5" w:rsidRPr="00A523E5" w:rsidRDefault="00A523E5" w:rsidP="00A523E5">
            <w:pPr>
              <w:spacing w:after="0" w:line="240" w:lineRule="auto"/>
              <w:rPr>
                <w:rFonts w:eastAsia="Times New Roman"/>
                <w:sz w:val="21"/>
                <w:szCs w:val="21"/>
              </w:rPr>
            </w:pPr>
            <w:r w:rsidRPr="00A523E5">
              <w:rPr>
                <w:sz w:val="21"/>
                <w:szCs w:val="21"/>
              </w:rPr>
              <w:t>Database Administrators (15-1141.00)</w:t>
            </w:r>
          </w:p>
        </w:tc>
        <w:tc>
          <w:tcPr>
            <w:tcW w:w="1170" w:type="dxa"/>
            <w:tcBorders>
              <w:left w:val="single" w:sz="4" w:space="0" w:color="BFBFBF" w:themeColor="background1" w:themeShade="BF"/>
              <w:right w:val="single" w:sz="4" w:space="0" w:color="BFBFBF" w:themeColor="background1" w:themeShade="BF"/>
            </w:tcBorders>
            <w:shd w:val="clear" w:color="auto" w:fill="auto"/>
            <w:noWrap/>
            <w:vAlign w:val="center"/>
          </w:tcPr>
          <w:p w14:paraId="06415EC9" w14:textId="646BDCC5" w:rsidR="00A523E5" w:rsidRPr="00A523E5" w:rsidRDefault="00A523E5" w:rsidP="00A523E5">
            <w:pPr>
              <w:spacing w:after="0" w:line="240" w:lineRule="auto"/>
              <w:jc w:val="center"/>
              <w:rPr>
                <w:rFonts w:eastAsia="Times New Roman"/>
                <w:sz w:val="21"/>
                <w:szCs w:val="21"/>
              </w:rPr>
            </w:pPr>
            <w:r w:rsidRPr="00A523E5">
              <w:rPr>
                <w:sz w:val="21"/>
                <w:szCs w:val="21"/>
              </w:rPr>
              <w:t>7,169</w:t>
            </w:r>
          </w:p>
        </w:tc>
        <w:tc>
          <w:tcPr>
            <w:tcW w:w="1080" w:type="dxa"/>
            <w:tcBorders>
              <w:left w:val="single" w:sz="4" w:space="0" w:color="BFBFBF" w:themeColor="background1" w:themeShade="BF"/>
              <w:right w:val="nil"/>
            </w:tcBorders>
            <w:vAlign w:val="center"/>
          </w:tcPr>
          <w:p w14:paraId="14DDF9FF" w14:textId="74EF7FD3" w:rsidR="00A523E5" w:rsidRPr="00714E7C" w:rsidRDefault="0060095F" w:rsidP="00A523E5">
            <w:pPr>
              <w:spacing w:after="0" w:line="240" w:lineRule="auto"/>
              <w:jc w:val="center"/>
              <w:rPr>
                <w:rFonts w:eastAsia="Times New Roman"/>
                <w:sz w:val="21"/>
                <w:szCs w:val="21"/>
              </w:rPr>
            </w:pPr>
            <w:r>
              <w:rPr>
                <w:rFonts w:eastAsia="Times New Roman"/>
                <w:sz w:val="21"/>
                <w:szCs w:val="21"/>
              </w:rPr>
              <w:t>1,207</w:t>
            </w:r>
          </w:p>
        </w:tc>
      </w:tr>
      <w:tr w:rsidR="00A523E5" w:rsidRPr="00C035EC" w14:paraId="61A814EE" w14:textId="77777777" w:rsidTr="00A523E5">
        <w:trPr>
          <w:trHeight w:val="215"/>
        </w:trPr>
        <w:tc>
          <w:tcPr>
            <w:tcW w:w="6207" w:type="dxa"/>
            <w:tcBorders>
              <w:right w:val="single" w:sz="4" w:space="0" w:color="BFBFBF" w:themeColor="background1" w:themeShade="BF"/>
            </w:tcBorders>
            <w:shd w:val="clear" w:color="auto" w:fill="auto"/>
            <w:noWrap/>
            <w:vAlign w:val="center"/>
          </w:tcPr>
          <w:p w14:paraId="6F34B041" w14:textId="1901706C" w:rsidR="00A523E5" w:rsidRPr="00A523E5" w:rsidRDefault="00A523E5" w:rsidP="00A523E5">
            <w:pPr>
              <w:spacing w:after="0" w:line="240" w:lineRule="auto"/>
              <w:rPr>
                <w:sz w:val="21"/>
                <w:szCs w:val="21"/>
              </w:rPr>
            </w:pPr>
            <w:r w:rsidRPr="00A523E5">
              <w:rPr>
                <w:sz w:val="21"/>
                <w:szCs w:val="21"/>
              </w:rPr>
              <w:t>Network and Computer Systems Administrators (15-1142.00)</w:t>
            </w:r>
          </w:p>
        </w:tc>
        <w:tc>
          <w:tcPr>
            <w:tcW w:w="1170" w:type="dxa"/>
            <w:tcBorders>
              <w:left w:val="single" w:sz="4" w:space="0" w:color="BFBFBF" w:themeColor="background1" w:themeShade="BF"/>
              <w:right w:val="single" w:sz="4" w:space="0" w:color="BFBFBF" w:themeColor="background1" w:themeShade="BF"/>
            </w:tcBorders>
            <w:shd w:val="clear" w:color="auto" w:fill="auto"/>
            <w:noWrap/>
            <w:vAlign w:val="center"/>
          </w:tcPr>
          <w:p w14:paraId="535A9709" w14:textId="6742A690" w:rsidR="00A523E5" w:rsidRPr="00A523E5" w:rsidRDefault="00A523E5" w:rsidP="00A523E5">
            <w:pPr>
              <w:spacing w:after="0" w:line="240" w:lineRule="auto"/>
              <w:jc w:val="center"/>
              <w:rPr>
                <w:sz w:val="21"/>
                <w:szCs w:val="21"/>
              </w:rPr>
            </w:pPr>
            <w:r w:rsidRPr="00A523E5">
              <w:rPr>
                <w:sz w:val="21"/>
                <w:szCs w:val="21"/>
              </w:rPr>
              <w:t>4,854</w:t>
            </w:r>
          </w:p>
        </w:tc>
        <w:tc>
          <w:tcPr>
            <w:tcW w:w="1080" w:type="dxa"/>
            <w:tcBorders>
              <w:left w:val="single" w:sz="4" w:space="0" w:color="BFBFBF" w:themeColor="background1" w:themeShade="BF"/>
              <w:right w:val="nil"/>
            </w:tcBorders>
            <w:vAlign w:val="center"/>
          </w:tcPr>
          <w:p w14:paraId="556123FD" w14:textId="6EC67980" w:rsidR="00A523E5" w:rsidRPr="00714E7C" w:rsidRDefault="0060095F" w:rsidP="00A523E5">
            <w:pPr>
              <w:spacing w:after="0" w:line="240" w:lineRule="auto"/>
              <w:jc w:val="center"/>
              <w:rPr>
                <w:rFonts w:eastAsia="Times New Roman"/>
                <w:sz w:val="21"/>
                <w:szCs w:val="21"/>
              </w:rPr>
            </w:pPr>
            <w:r>
              <w:rPr>
                <w:rFonts w:eastAsia="Times New Roman"/>
                <w:sz w:val="21"/>
                <w:szCs w:val="21"/>
              </w:rPr>
              <w:t>886</w:t>
            </w:r>
          </w:p>
        </w:tc>
      </w:tr>
      <w:tr w:rsidR="00A523E5" w:rsidRPr="00C035EC" w14:paraId="59918B00" w14:textId="77777777" w:rsidTr="00A523E5">
        <w:trPr>
          <w:trHeight w:val="215"/>
        </w:trPr>
        <w:tc>
          <w:tcPr>
            <w:tcW w:w="6207" w:type="dxa"/>
            <w:tcBorders>
              <w:right w:val="single" w:sz="4" w:space="0" w:color="BFBFBF" w:themeColor="background1" w:themeShade="BF"/>
            </w:tcBorders>
            <w:shd w:val="clear" w:color="auto" w:fill="auto"/>
            <w:noWrap/>
            <w:vAlign w:val="center"/>
          </w:tcPr>
          <w:p w14:paraId="3E1CD4B9" w14:textId="02FCDF86" w:rsidR="00A523E5" w:rsidRPr="00A523E5" w:rsidRDefault="00A523E5" w:rsidP="00A523E5">
            <w:pPr>
              <w:spacing w:after="0" w:line="240" w:lineRule="auto"/>
              <w:rPr>
                <w:sz w:val="21"/>
                <w:szCs w:val="21"/>
              </w:rPr>
            </w:pPr>
            <w:r w:rsidRPr="00A523E5">
              <w:rPr>
                <w:sz w:val="21"/>
                <w:szCs w:val="21"/>
              </w:rPr>
              <w:t xml:space="preserve">Data Entry </w:t>
            </w:r>
            <w:proofErr w:type="spellStart"/>
            <w:r w:rsidRPr="00A523E5">
              <w:rPr>
                <w:sz w:val="21"/>
                <w:szCs w:val="21"/>
              </w:rPr>
              <w:t>Keyers</w:t>
            </w:r>
            <w:proofErr w:type="spellEnd"/>
            <w:r w:rsidRPr="00A523E5">
              <w:rPr>
                <w:sz w:val="21"/>
                <w:szCs w:val="21"/>
              </w:rPr>
              <w:t xml:space="preserve"> (43-9021.00)</w:t>
            </w:r>
          </w:p>
        </w:tc>
        <w:tc>
          <w:tcPr>
            <w:tcW w:w="1170" w:type="dxa"/>
            <w:tcBorders>
              <w:left w:val="single" w:sz="4" w:space="0" w:color="BFBFBF" w:themeColor="background1" w:themeShade="BF"/>
              <w:right w:val="single" w:sz="4" w:space="0" w:color="BFBFBF" w:themeColor="background1" w:themeShade="BF"/>
            </w:tcBorders>
            <w:shd w:val="clear" w:color="auto" w:fill="auto"/>
            <w:noWrap/>
            <w:vAlign w:val="center"/>
          </w:tcPr>
          <w:p w14:paraId="731983F0" w14:textId="3A17B8CC" w:rsidR="00A523E5" w:rsidRPr="00A523E5" w:rsidRDefault="00A523E5" w:rsidP="00A523E5">
            <w:pPr>
              <w:spacing w:after="0" w:line="240" w:lineRule="auto"/>
              <w:jc w:val="center"/>
              <w:rPr>
                <w:sz w:val="21"/>
                <w:szCs w:val="21"/>
              </w:rPr>
            </w:pPr>
            <w:r w:rsidRPr="00A523E5">
              <w:rPr>
                <w:sz w:val="21"/>
                <w:szCs w:val="21"/>
              </w:rPr>
              <w:t>2,218</w:t>
            </w:r>
          </w:p>
        </w:tc>
        <w:tc>
          <w:tcPr>
            <w:tcW w:w="1080" w:type="dxa"/>
            <w:tcBorders>
              <w:left w:val="single" w:sz="4" w:space="0" w:color="BFBFBF" w:themeColor="background1" w:themeShade="BF"/>
              <w:right w:val="nil"/>
            </w:tcBorders>
            <w:vAlign w:val="center"/>
          </w:tcPr>
          <w:p w14:paraId="34E77A03" w14:textId="5F219CF5" w:rsidR="00A523E5" w:rsidRPr="00714E7C" w:rsidRDefault="0060095F" w:rsidP="00A523E5">
            <w:pPr>
              <w:spacing w:after="0" w:line="240" w:lineRule="auto"/>
              <w:jc w:val="center"/>
              <w:rPr>
                <w:rFonts w:eastAsia="Times New Roman"/>
                <w:sz w:val="21"/>
                <w:szCs w:val="21"/>
              </w:rPr>
            </w:pPr>
            <w:r>
              <w:rPr>
                <w:rFonts w:eastAsia="Times New Roman"/>
                <w:sz w:val="21"/>
                <w:szCs w:val="21"/>
              </w:rPr>
              <w:t>858</w:t>
            </w:r>
          </w:p>
        </w:tc>
      </w:tr>
      <w:tr w:rsidR="00A523E5" w:rsidRPr="00C035EC" w14:paraId="05EBC359" w14:textId="77777777" w:rsidTr="00A523E5">
        <w:trPr>
          <w:trHeight w:val="215"/>
        </w:trPr>
        <w:tc>
          <w:tcPr>
            <w:tcW w:w="6207" w:type="dxa"/>
            <w:tcBorders>
              <w:right w:val="single" w:sz="4" w:space="0" w:color="BFBFBF" w:themeColor="background1" w:themeShade="BF"/>
            </w:tcBorders>
            <w:shd w:val="clear" w:color="auto" w:fill="auto"/>
            <w:noWrap/>
            <w:vAlign w:val="center"/>
          </w:tcPr>
          <w:p w14:paraId="6147D1A9" w14:textId="3B194EE4" w:rsidR="00A523E5" w:rsidRPr="00A523E5" w:rsidRDefault="00A523E5" w:rsidP="00A523E5">
            <w:pPr>
              <w:spacing w:after="0" w:line="240" w:lineRule="auto"/>
              <w:rPr>
                <w:sz w:val="21"/>
                <w:szCs w:val="21"/>
              </w:rPr>
            </w:pPr>
            <w:r w:rsidRPr="00A523E5">
              <w:rPr>
                <w:sz w:val="21"/>
                <w:szCs w:val="21"/>
              </w:rPr>
              <w:t>Computer Network Support Specialists (15-1152.00)</w:t>
            </w:r>
          </w:p>
        </w:tc>
        <w:tc>
          <w:tcPr>
            <w:tcW w:w="1170" w:type="dxa"/>
            <w:tcBorders>
              <w:left w:val="single" w:sz="4" w:space="0" w:color="BFBFBF" w:themeColor="background1" w:themeShade="BF"/>
              <w:right w:val="single" w:sz="4" w:space="0" w:color="BFBFBF" w:themeColor="background1" w:themeShade="BF"/>
            </w:tcBorders>
            <w:shd w:val="clear" w:color="auto" w:fill="auto"/>
            <w:noWrap/>
            <w:vAlign w:val="center"/>
          </w:tcPr>
          <w:p w14:paraId="1B433775" w14:textId="54F45712" w:rsidR="00A523E5" w:rsidRPr="00A523E5" w:rsidRDefault="00A523E5" w:rsidP="00A523E5">
            <w:pPr>
              <w:spacing w:after="0" w:line="240" w:lineRule="auto"/>
              <w:jc w:val="center"/>
              <w:rPr>
                <w:sz w:val="21"/>
                <w:szCs w:val="21"/>
              </w:rPr>
            </w:pPr>
            <w:r w:rsidRPr="00A523E5">
              <w:rPr>
                <w:sz w:val="21"/>
                <w:szCs w:val="21"/>
              </w:rPr>
              <w:t>687</w:t>
            </w:r>
          </w:p>
        </w:tc>
        <w:tc>
          <w:tcPr>
            <w:tcW w:w="1080" w:type="dxa"/>
            <w:tcBorders>
              <w:left w:val="single" w:sz="4" w:space="0" w:color="BFBFBF" w:themeColor="background1" w:themeShade="BF"/>
              <w:right w:val="nil"/>
            </w:tcBorders>
            <w:vAlign w:val="center"/>
          </w:tcPr>
          <w:p w14:paraId="7CB34F07" w14:textId="0BAE6FAE" w:rsidR="00A523E5" w:rsidRDefault="0060095F" w:rsidP="00A523E5">
            <w:pPr>
              <w:spacing w:after="0" w:line="240" w:lineRule="auto"/>
              <w:jc w:val="center"/>
              <w:rPr>
                <w:rFonts w:eastAsia="Times New Roman"/>
                <w:sz w:val="21"/>
                <w:szCs w:val="21"/>
              </w:rPr>
            </w:pPr>
            <w:r>
              <w:rPr>
                <w:rFonts w:eastAsia="Times New Roman"/>
                <w:sz w:val="21"/>
                <w:szCs w:val="21"/>
              </w:rPr>
              <w:t>151</w:t>
            </w:r>
          </w:p>
        </w:tc>
      </w:tr>
      <w:tr w:rsidR="00A523E5" w:rsidRPr="00C035EC" w14:paraId="50C6648C" w14:textId="77777777" w:rsidTr="00A523E5">
        <w:trPr>
          <w:trHeight w:val="215"/>
        </w:trPr>
        <w:tc>
          <w:tcPr>
            <w:tcW w:w="6207" w:type="dxa"/>
            <w:tcBorders>
              <w:right w:val="single" w:sz="4" w:space="0" w:color="BFBFBF" w:themeColor="background1" w:themeShade="BF"/>
            </w:tcBorders>
            <w:shd w:val="clear" w:color="auto" w:fill="auto"/>
            <w:noWrap/>
            <w:vAlign w:val="center"/>
          </w:tcPr>
          <w:p w14:paraId="40B1CDED" w14:textId="3CBD2A00" w:rsidR="00A523E5" w:rsidRPr="00A523E5" w:rsidRDefault="00A523E5" w:rsidP="00A523E5">
            <w:pPr>
              <w:spacing w:after="0" w:line="240" w:lineRule="auto"/>
              <w:rPr>
                <w:sz w:val="21"/>
                <w:szCs w:val="21"/>
              </w:rPr>
            </w:pPr>
            <w:r w:rsidRPr="00A523E5">
              <w:rPr>
                <w:sz w:val="21"/>
                <w:szCs w:val="21"/>
              </w:rPr>
              <w:t>Career/Technical Education Teachers, Secondary School (25-2032.00)</w:t>
            </w:r>
          </w:p>
        </w:tc>
        <w:tc>
          <w:tcPr>
            <w:tcW w:w="1170" w:type="dxa"/>
            <w:tcBorders>
              <w:left w:val="single" w:sz="4" w:space="0" w:color="BFBFBF" w:themeColor="background1" w:themeShade="BF"/>
              <w:right w:val="single" w:sz="4" w:space="0" w:color="BFBFBF" w:themeColor="background1" w:themeShade="BF"/>
            </w:tcBorders>
            <w:shd w:val="clear" w:color="auto" w:fill="auto"/>
            <w:noWrap/>
            <w:vAlign w:val="center"/>
          </w:tcPr>
          <w:p w14:paraId="0035D777" w14:textId="40012162" w:rsidR="00A523E5" w:rsidRPr="00A523E5" w:rsidRDefault="00A523E5" w:rsidP="00A523E5">
            <w:pPr>
              <w:spacing w:after="0" w:line="240" w:lineRule="auto"/>
              <w:jc w:val="center"/>
              <w:rPr>
                <w:sz w:val="21"/>
                <w:szCs w:val="21"/>
              </w:rPr>
            </w:pPr>
            <w:r w:rsidRPr="00A523E5">
              <w:rPr>
                <w:sz w:val="21"/>
                <w:szCs w:val="21"/>
              </w:rPr>
              <w:t>99</w:t>
            </w:r>
          </w:p>
        </w:tc>
        <w:tc>
          <w:tcPr>
            <w:tcW w:w="1080" w:type="dxa"/>
            <w:tcBorders>
              <w:left w:val="single" w:sz="4" w:space="0" w:color="BFBFBF" w:themeColor="background1" w:themeShade="BF"/>
              <w:right w:val="nil"/>
            </w:tcBorders>
            <w:vAlign w:val="center"/>
          </w:tcPr>
          <w:p w14:paraId="2C97A5F5" w14:textId="40316F10" w:rsidR="00A523E5" w:rsidRDefault="0060095F" w:rsidP="00A523E5">
            <w:pPr>
              <w:spacing w:after="0" w:line="240" w:lineRule="auto"/>
              <w:jc w:val="center"/>
              <w:rPr>
                <w:rFonts w:eastAsia="Times New Roman"/>
                <w:sz w:val="21"/>
                <w:szCs w:val="21"/>
              </w:rPr>
            </w:pPr>
            <w:r>
              <w:rPr>
                <w:rFonts w:eastAsia="Times New Roman"/>
                <w:sz w:val="21"/>
                <w:szCs w:val="21"/>
              </w:rPr>
              <w:t>44</w:t>
            </w:r>
          </w:p>
        </w:tc>
      </w:tr>
      <w:tr w:rsidR="002C3B30" w:rsidRPr="00C035EC" w14:paraId="4E0A8527" w14:textId="77777777" w:rsidTr="00A523E5">
        <w:trPr>
          <w:trHeight w:val="288"/>
        </w:trPr>
        <w:tc>
          <w:tcPr>
            <w:tcW w:w="6207" w:type="dxa"/>
            <w:tcBorders>
              <w:right w:val="single" w:sz="4" w:space="0" w:color="BFBFBF" w:themeColor="background1" w:themeShade="BF"/>
            </w:tcBorders>
            <w:shd w:val="clear" w:color="auto" w:fill="auto"/>
            <w:noWrap/>
            <w:vAlign w:val="center"/>
          </w:tcPr>
          <w:p w14:paraId="2187B39F" w14:textId="61A89EAF" w:rsidR="002C3B30" w:rsidRPr="00714E7C" w:rsidRDefault="002C3B30" w:rsidP="00DB7EB2">
            <w:pPr>
              <w:spacing w:after="0" w:line="240" w:lineRule="auto"/>
              <w:rPr>
                <w:b/>
                <w:sz w:val="21"/>
                <w:szCs w:val="21"/>
              </w:rPr>
            </w:pPr>
            <w:r w:rsidRPr="00714E7C">
              <w:rPr>
                <w:b/>
                <w:sz w:val="21"/>
                <w:szCs w:val="21"/>
              </w:rPr>
              <w:t>Total</w:t>
            </w:r>
          </w:p>
        </w:tc>
        <w:tc>
          <w:tcPr>
            <w:tcW w:w="117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2310F1B3" w:rsidR="002C3B30" w:rsidRPr="00714E7C" w:rsidRDefault="00A523E5" w:rsidP="00DB7EB2">
            <w:pPr>
              <w:spacing w:after="0" w:line="240" w:lineRule="auto"/>
              <w:jc w:val="center"/>
              <w:rPr>
                <w:b/>
                <w:sz w:val="21"/>
                <w:szCs w:val="21"/>
              </w:rPr>
            </w:pPr>
            <w:r>
              <w:rPr>
                <w:b/>
                <w:sz w:val="21"/>
                <w:szCs w:val="21"/>
              </w:rPr>
              <w:t>15,027</w:t>
            </w:r>
          </w:p>
        </w:tc>
        <w:tc>
          <w:tcPr>
            <w:tcW w:w="1080" w:type="dxa"/>
            <w:tcBorders>
              <w:left w:val="single" w:sz="4" w:space="0" w:color="BFBFBF" w:themeColor="background1" w:themeShade="BF"/>
              <w:right w:val="nil"/>
            </w:tcBorders>
            <w:vAlign w:val="center"/>
          </w:tcPr>
          <w:p w14:paraId="77367C5E" w14:textId="52CBB8E3" w:rsidR="002C3B30" w:rsidRPr="00714E7C" w:rsidRDefault="0060095F" w:rsidP="00DB7EB2">
            <w:pPr>
              <w:spacing w:after="0" w:line="240" w:lineRule="auto"/>
              <w:jc w:val="center"/>
              <w:rPr>
                <w:rFonts w:eastAsia="Times New Roman"/>
                <w:b/>
                <w:sz w:val="21"/>
                <w:szCs w:val="21"/>
              </w:rPr>
            </w:pPr>
            <w:r>
              <w:rPr>
                <w:rFonts w:eastAsia="Times New Roman"/>
                <w:b/>
                <w:sz w:val="21"/>
                <w:szCs w:val="21"/>
              </w:rPr>
              <w:t>3,146</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266A553B" w:rsidR="002155A4" w:rsidRDefault="000E5421" w:rsidP="00B373BC">
      <w:pPr>
        <w:pStyle w:val="NoSpacing"/>
        <w:spacing w:after="60"/>
        <w:rPr>
          <w:b/>
        </w:rPr>
      </w:pPr>
      <w:r>
        <w:rPr>
          <w:b/>
        </w:rPr>
        <w:lastRenderedPageBreak/>
        <w:t>Table 4</w:t>
      </w:r>
      <w:r w:rsidR="002155A4" w:rsidRPr="00552133">
        <w:rPr>
          <w:b/>
        </w:rPr>
        <w:t xml:space="preserve">. </w:t>
      </w:r>
      <w:r w:rsidR="001C1787" w:rsidRPr="00552133">
        <w:rPr>
          <w:b/>
        </w:rPr>
        <w:t xml:space="preserve">Top Job Titles </w:t>
      </w:r>
      <w:r w:rsidR="001C1787">
        <w:rPr>
          <w:b/>
        </w:rPr>
        <w:t xml:space="preserve">for </w:t>
      </w:r>
      <w:r w:rsidR="00C57C3F">
        <w:rPr>
          <w:b/>
        </w:rPr>
        <w:t>Residential Automation Cloud Based</w:t>
      </w:r>
      <w:r w:rsidR="006F45D5">
        <w:rPr>
          <w:b/>
        </w:rPr>
        <w:t xml:space="preserve"> Occupations </w:t>
      </w:r>
      <w:r w:rsidR="001C1787">
        <w:rPr>
          <w:b/>
        </w:rPr>
        <w:t>(</w:t>
      </w:r>
      <w:r w:rsidR="00C57C3F">
        <w:rPr>
          <w:b/>
        </w:rPr>
        <w:t>May 2017 - Apr</w:t>
      </w:r>
      <w:r w:rsidR="0074257D">
        <w:rPr>
          <w:b/>
        </w:rPr>
        <w:t>il</w:t>
      </w:r>
      <w:r w:rsidR="00C57C3F">
        <w:rPr>
          <w:b/>
        </w:rPr>
        <w:t xml:space="preserve"> 2018</w:t>
      </w:r>
      <w:r w:rsidR="001C1787">
        <w:rPr>
          <w:b/>
        </w:rPr>
        <w:t>)</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shd w:val="clear" w:color="auto" w:fill="A5B818" w:themeFill="accent2"/>
        <w:tblLook w:val="04A0" w:firstRow="1" w:lastRow="0" w:firstColumn="1" w:lastColumn="0" w:noHBand="0" w:noVBand="1"/>
      </w:tblPr>
      <w:tblGrid>
        <w:gridCol w:w="2881"/>
        <w:gridCol w:w="726"/>
        <w:gridCol w:w="958"/>
        <w:gridCol w:w="3445"/>
        <w:gridCol w:w="900"/>
        <w:gridCol w:w="990"/>
      </w:tblGrid>
      <w:tr w:rsidR="000B4401" w:rsidRPr="008409A0" w14:paraId="4F94B1D0" w14:textId="5FF357C0" w:rsidTr="000B4401">
        <w:trPr>
          <w:trHeight w:val="233"/>
        </w:trPr>
        <w:tc>
          <w:tcPr>
            <w:tcW w:w="2881" w:type="dxa"/>
            <w:shd w:val="clear" w:color="auto" w:fill="A5B818" w:themeFill="accent2"/>
            <w:noWrap/>
            <w:vAlign w:val="center"/>
            <w:hideMark/>
          </w:tcPr>
          <w:p w14:paraId="014A3296" w14:textId="77777777" w:rsidR="00BF1DA0" w:rsidRPr="00AC5945" w:rsidRDefault="00BF1DA0" w:rsidP="00AB39A8">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726" w:type="dxa"/>
            <w:shd w:val="clear" w:color="auto" w:fill="A5B818" w:themeFill="accent2"/>
            <w:noWrap/>
            <w:vAlign w:val="center"/>
            <w:hideMark/>
          </w:tcPr>
          <w:p w14:paraId="1683556C" w14:textId="75670F26" w:rsidR="00BF1DA0" w:rsidRPr="00AC5945" w:rsidRDefault="00BF1DA0"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958" w:type="dxa"/>
            <w:tcBorders>
              <w:right w:val="nil"/>
            </w:tcBorders>
            <w:shd w:val="clear" w:color="auto" w:fill="A5B818" w:themeFill="accent2"/>
            <w:vAlign w:val="center"/>
          </w:tcPr>
          <w:p w14:paraId="4770DB2A" w14:textId="449FB587" w:rsidR="00BF1DA0" w:rsidRPr="00AC5945" w:rsidRDefault="00C57C3F"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East Bay</w:t>
            </w:r>
          </w:p>
        </w:tc>
        <w:tc>
          <w:tcPr>
            <w:tcW w:w="3445" w:type="dxa"/>
            <w:tcBorders>
              <w:left w:val="single" w:sz="4" w:space="0" w:color="BFBFBF" w:themeColor="background1" w:themeShade="BF"/>
              <w:right w:val="nil"/>
            </w:tcBorders>
            <w:shd w:val="clear" w:color="auto" w:fill="A5B818" w:themeFill="accent2"/>
            <w:vAlign w:val="center"/>
          </w:tcPr>
          <w:p w14:paraId="5DC1C12A" w14:textId="3F7DE3A4" w:rsidR="00BF1DA0" w:rsidRDefault="00BF1DA0" w:rsidP="00AB39A8">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900" w:type="dxa"/>
            <w:shd w:val="clear" w:color="auto" w:fill="A5B818" w:themeFill="accent2"/>
            <w:vAlign w:val="center"/>
          </w:tcPr>
          <w:p w14:paraId="037E3E5E" w14:textId="5B92D787" w:rsidR="00BF1DA0" w:rsidRDefault="00BF1DA0"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990" w:type="dxa"/>
            <w:tcBorders>
              <w:right w:val="nil"/>
            </w:tcBorders>
            <w:shd w:val="clear" w:color="auto" w:fill="A5B818" w:themeFill="accent2"/>
            <w:vAlign w:val="center"/>
          </w:tcPr>
          <w:p w14:paraId="6B7CF77D" w14:textId="3173B055" w:rsidR="00BF1DA0" w:rsidRDefault="00C57C3F"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East Bay</w:t>
            </w:r>
          </w:p>
        </w:tc>
      </w:tr>
      <w:tr w:rsidR="0085029A" w:rsidRPr="00C035EC" w14:paraId="63AF794F" w14:textId="0F656AAA" w:rsidTr="0085029A">
        <w:trPr>
          <w:trHeight w:val="287"/>
        </w:trPr>
        <w:tc>
          <w:tcPr>
            <w:tcW w:w="2881" w:type="dxa"/>
            <w:shd w:val="clear" w:color="auto" w:fill="auto"/>
            <w:noWrap/>
            <w:vAlign w:val="center"/>
          </w:tcPr>
          <w:p w14:paraId="103B1933" w14:textId="29BFD778" w:rsidR="0085029A" w:rsidRPr="00224BA6" w:rsidRDefault="0085029A" w:rsidP="0085029A">
            <w:pPr>
              <w:spacing w:after="0" w:line="240" w:lineRule="auto"/>
              <w:rPr>
                <w:rFonts w:asciiTheme="minorHAnsi" w:hAnsiTheme="minorHAnsi"/>
                <w:sz w:val="21"/>
                <w:szCs w:val="21"/>
              </w:rPr>
            </w:pPr>
            <w:r w:rsidRPr="00224BA6">
              <w:rPr>
                <w:sz w:val="21"/>
                <w:szCs w:val="21"/>
              </w:rPr>
              <w:t>Systems Administrator</w:t>
            </w:r>
          </w:p>
        </w:tc>
        <w:tc>
          <w:tcPr>
            <w:tcW w:w="726" w:type="dxa"/>
            <w:shd w:val="clear" w:color="auto" w:fill="auto"/>
            <w:noWrap/>
            <w:vAlign w:val="center"/>
          </w:tcPr>
          <w:p w14:paraId="46426968" w14:textId="58C2E118" w:rsidR="0085029A" w:rsidRPr="00224BA6" w:rsidRDefault="0085029A" w:rsidP="0085029A">
            <w:pPr>
              <w:spacing w:after="0" w:line="240" w:lineRule="auto"/>
              <w:jc w:val="center"/>
              <w:rPr>
                <w:rFonts w:asciiTheme="minorHAnsi" w:hAnsiTheme="minorHAnsi"/>
                <w:sz w:val="21"/>
                <w:szCs w:val="21"/>
              </w:rPr>
            </w:pPr>
            <w:r w:rsidRPr="00224BA6">
              <w:rPr>
                <w:sz w:val="21"/>
                <w:szCs w:val="21"/>
              </w:rPr>
              <w:t>1,173</w:t>
            </w:r>
          </w:p>
        </w:tc>
        <w:tc>
          <w:tcPr>
            <w:tcW w:w="958" w:type="dxa"/>
            <w:tcBorders>
              <w:right w:val="nil"/>
            </w:tcBorders>
            <w:shd w:val="clear" w:color="auto" w:fill="auto"/>
            <w:vAlign w:val="center"/>
          </w:tcPr>
          <w:p w14:paraId="7CD2973D" w14:textId="3E0DB487" w:rsidR="0085029A" w:rsidRPr="0060095F" w:rsidRDefault="0085029A" w:rsidP="0085029A">
            <w:pPr>
              <w:spacing w:after="0" w:line="240" w:lineRule="auto"/>
              <w:jc w:val="center"/>
              <w:rPr>
                <w:rFonts w:asciiTheme="minorHAnsi" w:eastAsia="Times New Roman" w:hAnsiTheme="minorHAnsi"/>
                <w:sz w:val="21"/>
                <w:szCs w:val="21"/>
              </w:rPr>
            </w:pPr>
            <w:r w:rsidRPr="0060095F">
              <w:rPr>
                <w:sz w:val="21"/>
                <w:szCs w:val="21"/>
              </w:rPr>
              <w:t>217</w:t>
            </w:r>
          </w:p>
        </w:tc>
        <w:tc>
          <w:tcPr>
            <w:tcW w:w="3445" w:type="dxa"/>
            <w:tcBorders>
              <w:left w:val="single" w:sz="4" w:space="0" w:color="BFBFBF" w:themeColor="background1" w:themeShade="BF"/>
              <w:right w:val="nil"/>
            </w:tcBorders>
            <w:vAlign w:val="center"/>
          </w:tcPr>
          <w:p w14:paraId="71A1B96C" w14:textId="50D5A76B" w:rsidR="0085029A" w:rsidRPr="0085029A" w:rsidRDefault="0085029A" w:rsidP="0085029A">
            <w:pPr>
              <w:spacing w:after="0" w:line="240" w:lineRule="auto"/>
              <w:rPr>
                <w:sz w:val="21"/>
                <w:szCs w:val="21"/>
              </w:rPr>
            </w:pPr>
            <w:r w:rsidRPr="0085029A">
              <w:rPr>
                <w:sz w:val="21"/>
                <w:szCs w:val="21"/>
              </w:rPr>
              <w:t>Database Developer</w:t>
            </w:r>
          </w:p>
        </w:tc>
        <w:tc>
          <w:tcPr>
            <w:tcW w:w="900" w:type="dxa"/>
            <w:vAlign w:val="center"/>
          </w:tcPr>
          <w:p w14:paraId="1FE87254" w14:textId="0EA4499B" w:rsidR="0085029A" w:rsidRPr="0085029A" w:rsidRDefault="0085029A" w:rsidP="0085029A">
            <w:pPr>
              <w:spacing w:after="0" w:line="240" w:lineRule="auto"/>
              <w:jc w:val="center"/>
              <w:rPr>
                <w:sz w:val="21"/>
                <w:szCs w:val="21"/>
              </w:rPr>
            </w:pPr>
            <w:r w:rsidRPr="0085029A">
              <w:rPr>
                <w:sz w:val="21"/>
                <w:szCs w:val="21"/>
              </w:rPr>
              <w:t>150</w:t>
            </w:r>
          </w:p>
        </w:tc>
        <w:tc>
          <w:tcPr>
            <w:tcW w:w="990" w:type="dxa"/>
            <w:tcBorders>
              <w:right w:val="nil"/>
            </w:tcBorders>
            <w:vAlign w:val="center"/>
          </w:tcPr>
          <w:p w14:paraId="1937359E" w14:textId="60ED69E3" w:rsidR="0085029A" w:rsidRPr="0060095F" w:rsidRDefault="0085029A" w:rsidP="0085029A">
            <w:pPr>
              <w:spacing w:after="0" w:line="240" w:lineRule="auto"/>
              <w:jc w:val="center"/>
              <w:rPr>
                <w:sz w:val="21"/>
                <w:szCs w:val="21"/>
              </w:rPr>
            </w:pPr>
            <w:r w:rsidRPr="0060095F">
              <w:rPr>
                <w:sz w:val="21"/>
                <w:szCs w:val="21"/>
              </w:rPr>
              <w:t>36</w:t>
            </w:r>
          </w:p>
        </w:tc>
      </w:tr>
      <w:tr w:rsidR="0085029A" w:rsidRPr="00C035EC" w14:paraId="085CD5EA" w14:textId="316A011B" w:rsidTr="0085029A">
        <w:trPr>
          <w:trHeight w:val="242"/>
        </w:trPr>
        <w:tc>
          <w:tcPr>
            <w:tcW w:w="2881" w:type="dxa"/>
            <w:shd w:val="clear" w:color="auto" w:fill="auto"/>
            <w:noWrap/>
            <w:vAlign w:val="center"/>
          </w:tcPr>
          <w:p w14:paraId="5DCDC621" w14:textId="52102825" w:rsidR="0085029A" w:rsidRPr="00224BA6" w:rsidRDefault="0085029A" w:rsidP="0085029A">
            <w:pPr>
              <w:spacing w:after="0" w:line="240" w:lineRule="auto"/>
              <w:rPr>
                <w:rFonts w:asciiTheme="minorHAnsi" w:hAnsiTheme="minorHAnsi"/>
                <w:sz w:val="21"/>
                <w:szCs w:val="21"/>
              </w:rPr>
            </w:pPr>
            <w:r w:rsidRPr="00224BA6">
              <w:rPr>
                <w:sz w:val="21"/>
                <w:szCs w:val="21"/>
              </w:rPr>
              <w:t>Data Engineer</w:t>
            </w:r>
          </w:p>
        </w:tc>
        <w:tc>
          <w:tcPr>
            <w:tcW w:w="726" w:type="dxa"/>
            <w:shd w:val="clear" w:color="auto" w:fill="auto"/>
            <w:noWrap/>
            <w:vAlign w:val="center"/>
          </w:tcPr>
          <w:p w14:paraId="3A36D88C" w14:textId="61A241D1" w:rsidR="0085029A" w:rsidRPr="00224BA6" w:rsidRDefault="0085029A" w:rsidP="0085029A">
            <w:pPr>
              <w:spacing w:after="0" w:line="240" w:lineRule="auto"/>
              <w:jc w:val="center"/>
              <w:rPr>
                <w:rFonts w:asciiTheme="minorHAnsi" w:hAnsiTheme="minorHAnsi"/>
                <w:sz w:val="21"/>
                <w:szCs w:val="21"/>
              </w:rPr>
            </w:pPr>
            <w:r w:rsidRPr="00224BA6">
              <w:rPr>
                <w:sz w:val="21"/>
                <w:szCs w:val="21"/>
              </w:rPr>
              <w:t>1,134</w:t>
            </w:r>
          </w:p>
        </w:tc>
        <w:tc>
          <w:tcPr>
            <w:tcW w:w="958" w:type="dxa"/>
            <w:tcBorders>
              <w:right w:val="nil"/>
            </w:tcBorders>
            <w:shd w:val="clear" w:color="auto" w:fill="auto"/>
            <w:vAlign w:val="center"/>
          </w:tcPr>
          <w:p w14:paraId="651E56A9" w14:textId="2ED36C25" w:rsidR="0085029A" w:rsidRPr="0060095F" w:rsidRDefault="0085029A" w:rsidP="0085029A">
            <w:pPr>
              <w:spacing w:after="0" w:line="240" w:lineRule="auto"/>
              <w:jc w:val="center"/>
              <w:rPr>
                <w:rFonts w:asciiTheme="minorHAnsi" w:eastAsia="Times New Roman" w:hAnsiTheme="minorHAnsi"/>
                <w:sz w:val="21"/>
                <w:szCs w:val="21"/>
              </w:rPr>
            </w:pPr>
            <w:r w:rsidRPr="0060095F">
              <w:rPr>
                <w:sz w:val="21"/>
                <w:szCs w:val="21"/>
              </w:rPr>
              <w:t>131</w:t>
            </w:r>
          </w:p>
        </w:tc>
        <w:tc>
          <w:tcPr>
            <w:tcW w:w="3445" w:type="dxa"/>
            <w:tcBorders>
              <w:left w:val="single" w:sz="4" w:space="0" w:color="BFBFBF" w:themeColor="background1" w:themeShade="BF"/>
              <w:right w:val="nil"/>
            </w:tcBorders>
            <w:vAlign w:val="center"/>
          </w:tcPr>
          <w:p w14:paraId="6BEB0955" w14:textId="0ECF1D99" w:rsidR="0085029A" w:rsidRPr="0085029A" w:rsidRDefault="0085029A" w:rsidP="0085029A">
            <w:pPr>
              <w:spacing w:after="0" w:line="240" w:lineRule="auto"/>
              <w:rPr>
                <w:sz w:val="21"/>
                <w:szCs w:val="21"/>
              </w:rPr>
            </w:pPr>
            <w:r w:rsidRPr="0085029A">
              <w:rPr>
                <w:sz w:val="21"/>
                <w:szCs w:val="21"/>
              </w:rPr>
              <w:t>Database Analyst</w:t>
            </w:r>
          </w:p>
        </w:tc>
        <w:tc>
          <w:tcPr>
            <w:tcW w:w="900" w:type="dxa"/>
            <w:vAlign w:val="center"/>
          </w:tcPr>
          <w:p w14:paraId="6D177B1B" w14:textId="6BE1FF25" w:rsidR="0085029A" w:rsidRPr="0085029A" w:rsidRDefault="0085029A" w:rsidP="0085029A">
            <w:pPr>
              <w:spacing w:after="0" w:line="240" w:lineRule="auto"/>
              <w:jc w:val="center"/>
              <w:rPr>
                <w:sz w:val="21"/>
                <w:szCs w:val="21"/>
              </w:rPr>
            </w:pPr>
            <w:r w:rsidRPr="0085029A">
              <w:rPr>
                <w:sz w:val="21"/>
                <w:szCs w:val="21"/>
              </w:rPr>
              <w:t>142</w:t>
            </w:r>
          </w:p>
        </w:tc>
        <w:tc>
          <w:tcPr>
            <w:tcW w:w="990" w:type="dxa"/>
            <w:tcBorders>
              <w:right w:val="nil"/>
            </w:tcBorders>
            <w:vAlign w:val="center"/>
          </w:tcPr>
          <w:p w14:paraId="7AED5434" w14:textId="2AC59911" w:rsidR="0085029A" w:rsidRPr="0060095F" w:rsidRDefault="0085029A" w:rsidP="0085029A">
            <w:pPr>
              <w:spacing w:after="0" w:line="240" w:lineRule="auto"/>
              <w:jc w:val="center"/>
              <w:rPr>
                <w:sz w:val="21"/>
                <w:szCs w:val="21"/>
              </w:rPr>
            </w:pPr>
            <w:r w:rsidRPr="0060095F">
              <w:rPr>
                <w:sz w:val="21"/>
                <w:szCs w:val="21"/>
              </w:rPr>
              <w:t>24</w:t>
            </w:r>
          </w:p>
        </w:tc>
      </w:tr>
      <w:tr w:rsidR="0085029A" w:rsidRPr="00C035EC" w14:paraId="6E08A873" w14:textId="3C115C16" w:rsidTr="0085029A">
        <w:trPr>
          <w:trHeight w:val="242"/>
        </w:trPr>
        <w:tc>
          <w:tcPr>
            <w:tcW w:w="2881" w:type="dxa"/>
            <w:shd w:val="clear" w:color="auto" w:fill="auto"/>
            <w:noWrap/>
            <w:vAlign w:val="center"/>
          </w:tcPr>
          <w:p w14:paraId="6C872D46" w14:textId="7B1C2BCF" w:rsidR="0085029A" w:rsidRPr="00224BA6" w:rsidRDefault="0085029A" w:rsidP="0085029A">
            <w:pPr>
              <w:spacing w:after="0" w:line="240" w:lineRule="auto"/>
              <w:rPr>
                <w:rFonts w:asciiTheme="minorHAnsi" w:hAnsiTheme="minorHAnsi"/>
                <w:sz w:val="21"/>
                <w:szCs w:val="21"/>
              </w:rPr>
            </w:pPr>
            <w:r w:rsidRPr="00224BA6">
              <w:rPr>
                <w:sz w:val="21"/>
                <w:szCs w:val="21"/>
              </w:rPr>
              <w:t>Data Entry Clerk</w:t>
            </w:r>
          </w:p>
        </w:tc>
        <w:tc>
          <w:tcPr>
            <w:tcW w:w="726" w:type="dxa"/>
            <w:shd w:val="clear" w:color="auto" w:fill="auto"/>
            <w:noWrap/>
            <w:vAlign w:val="center"/>
          </w:tcPr>
          <w:p w14:paraId="18E0CA46" w14:textId="0D80EC10" w:rsidR="0085029A" w:rsidRPr="00224BA6" w:rsidRDefault="0085029A" w:rsidP="0085029A">
            <w:pPr>
              <w:spacing w:after="0" w:line="240" w:lineRule="auto"/>
              <w:jc w:val="center"/>
              <w:rPr>
                <w:rFonts w:asciiTheme="minorHAnsi" w:hAnsiTheme="minorHAnsi"/>
                <w:sz w:val="21"/>
                <w:szCs w:val="21"/>
              </w:rPr>
            </w:pPr>
            <w:r w:rsidRPr="00224BA6">
              <w:rPr>
                <w:sz w:val="21"/>
                <w:szCs w:val="21"/>
              </w:rPr>
              <w:t>767</w:t>
            </w:r>
          </w:p>
        </w:tc>
        <w:tc>
          <w:tcPr>
            <w:tcW w:w="958" w:type="dxa"/>
            <w:tcBorders>
              <w:right w:val="nil"/>
            </w:tcBorders>
            <w:shd w:val="clear" w:color="auto" w:fill="auto"/>
            <w:vAlign w:val="center"/>
          </w:tcPr>
          <w:p w14:paraId="02BC8C04" w14:textId="7FE89DC1" w:rsidR="0085029A" w:rsidRPr="0060095F" w:rsidRDefault="0085029A" w:rsidP="0085029A">
            <w:pPr>
              <w:spacing w:after="0" w:line="240" w:lineRule="auto"/>
              <w:jc w:val="center"/>
              <w:rPr>
                <w:rFonts w:asciiTheme="minorHAnsi" w:eastAsia="Times New Roman" w:hAnsiTheme="minorHAnsi"/>
                <w:sz w:val="21"/>
                <w:szCs w:val="21"/>
              </w:rPr>
            </w:pPr>
            <w:r w:rsidRPr="0060095F">
              <w:rPr>
                <w:sz w:val="21"/>
                <w:szCs w:val="21"/>
              </w:rPr>
              <w:t>287</w:t>
            </w:r>
          </w:p>
        </w:tc>
        <w:tc>
          <w:tcPr>
            <w:tcW w:w="3445" w:type="dxa"/>
            <w:tcBorders>
              <w:left w:val="single" w:sz="4" w:space="0" w:color="BFBFBF" w:themeColor="background1" w:themeShade="BF"/>
              <w:right w:val="nil"/>
            </w:tcBorders>
            <w:vAlign w:val="center"/>
          </w:tcPr>
          <w:p w14:paraId="3ADAF1A7" w14:textId="0018A30A" w:rsidR="0085029A" w:rsidRPr="0085029A" w:rsidRDefault="0085029A" w:rsidP="0085029A">
            <w:pPr>
              <w:spacing w:after="0" w:line="240" w:lineRule="auto"/>
              <w:rPr>
                <w:sz w:val="21"/>
                <w:szCs w:val="21"/>
              </w:rPr>
            </w:pPr>
            <w:r w:rsidRPr="0085029A">
              <w:rPr>
                <w:sz w:val="21"/>
                <w:szCs w:val="21"/>
              </w:rPr>
              <w:t>Administrator</w:t>
            </w:r>
          </w:p>
        </w:tc>
        <w:tc>
          <w:tcPr>
            <w:tcW w:w="900" w:type="dxa"/>
            <w:vAlign w:val="center"/>
          </w:tcPr>
          <w:p w14:paraId="375CB542" w14:textId="6C749A97" w:rsidR="0085029A" w:rsidRPr="0085029A" w:rsidRDefault="0085029A" w:rsidP="0085029A">
            <w:pPr>
              <w:spacing w:after="0" w:line="240" w:lineRule="auto"/>
              <w:jc w:val="center"/>
              <w:rPr>
                <w:sz w:val="21"/>
                <w:szCs w:val="21"/>
              </w:rPr>
            </w:pPr>
            <w:r w:rsidRPr="0085029A">
              <w:rPr>
                <w:sz w:val="21"/>
                <w:szCs w:val="21"/>
              </w:rPr>
              <w:t>126</w:t>
            </w:r>
          </w:p>
        </w:tc>
        <w:tc>
          <w:tcPr>
            <w:tcW w:w="990" w:type="dxa"/>
            <w:tcBorders>
              <w:right w:val="nil"/>
            </w:tcBorders>
            <w:vAlign w:val="center"/>
          </w:tcPr>
          <w:p w14:paraId="6CA879A8" w14:textId="53C19E35" w:rsidR="0085029A" w:rsidRPr="0060095F" w:rsidRDefault="0085029A" w:rsidP="0085029A">
            <w:pPr>
              <w:spacing w:after="0" w:line="240" w:lineRule="auto"/>
              <w:jc w:val="center"/>
              <w:rPr>
                <w:sz w:val="21"/>
                <w:szCs w:val="21"/>
              </w:rPr>
            </w:pPr>
            <w:r w:rsidRPr="0060095F">
              <w:rPr>
                <w:sz w:val="21"/>
                <w:szCs w:val="21"/>
              </w:rPr>
              <w:t>18</w:t>
            </w:r>
          </w:p>
        </w:tc>
      </w:tr>
      <w:tr w:rsidR="0085029A" w:rsidRPr="00C035EC" w14:paraId="6ECC1AA6" w14:textId="77777777" w:rsidTr="0085029A">
        <w:trPr>
          <w:trHeight w:val="260"/>
        </w:trPr>
        <w:tc>
          <w:tcPr>
            <w:tcW w:w="2881" w:type="dxa"/>
            <w:shd w:val="clear" w:color="auto" w:fill="auto"/>
            <w:noWrap/>
            <w:vAlign w:val="center"/>
          </w:tcPr>
          <w:p w14:paraId="599D0F0D" w14:textId="082A12CC" w:rsidR="0085029A" w:rsidRPr="00224BA6" w:rsidRDefault="0085029A" w:rsidP="0085029A">
            <w:pPr>
              <w:spacing w:after="0" w:line="240" w:lineRule="auto"/>
              <w:rPr>
                <w:sz w:val="21"/>
                <w:szCs w:val="21"/>
              </w:rPr>
            </w:pPr>
            <w:r w:rsidRPr="00224BA6">
              <w:rPr>
                <w:sz w:val="21"/>
                <w:szCs w:val="21"/>
              </w:rPr>
              <w:t>Senior Data Engineer</w:t>
            </w:r>
          </w:p>
        </w:tc>
        <w:tc>
          <w:tcPr>
            <w:tcW w:w="726" w:type="dxa"/>
            <w:shd w:val="clear" w:color="auto" w:fill="auto"/>
            <w:noWrap/>
            <w:vAlign w:val="center"/>
          </w:tcPr>
          <w:p w14:paraId="79573F55" w14:textId="4BD605E3" w:rsidR="0085029A" w:rsidRPr="00224BA6" w:rsidRDefault="0085029A" w:rsidP="0085029A">
            <w:pPr>
              <w:spacing w:after="0" w:line="240" w:lineRule="auto"/>
              <w:jc w:val="center"/>
              <w:rPr>
                <w:sz w:val="21"/>
                <w:szCs w:val="21"/>
              </w:rPr>
            </w:pPr>
            <w:r w:rsidRPr="00224BA6">
              <w:rPr>
                <w:sz w:val="21"/>
                <w:szCs w:val="21"/>
              </w:rPr>
              <w:t>605</w:t>
            </w:r>
          </w:p>
        </w:tc>
        <w:tc>
          <w:tcPr>
            <w:tcW w:w="958" w:type="dxa"/>
            <w:tcBorders>
              <w:right w:val="nil"/>
            </w:tcBorders>
            <w:shd w:val="clear" w:color="auto" w:fill="auto"/>
            <w:vAlign w:val="center"/>
          </w:tcPr>
          <w:p w14:paraId="2325A960" w14:textId="19F8FEE9" w:rsidR="0085029A" w:rsidRPr="0060095F" w:rsidRDefault="0085029A" w:rsidP="0085029A">
            <w:pPr>
              <w:spacing w:after="0" w:line="240" w:lineRule="auto"/>
              <w:jc w:val="center"/>
              <w:rPr>
                <w:rFonts w:asciiTheme="minorHAnsi" w:eastAsia="Times New Roman" w:hAnsiTheme="minorHAnsi"/>
                <w:sz w:val="21"/>
                <w:szCs w:val="21"/>
              </w:rPr>
            </w:pPr>
            <w:r w:rsidRPr="0060095F">
              <w:rPr>
                <w:sz w:val="21"/>
                <w:szCs w:val="21"/>
              </w:rPr>
              <w:t>37</w:t>
            </w:r>
          </w:p>
        </w:tc>
        <w:tc>
          <w:tcPr>
            <w:tcW w:w="3445" w:type="dxa"/>
            <w:tcBorders>
              <w:left w:val="single" w:sz="4" w:space="0" w:color="BFBFBF" w:themeColor="background1" w:themeShade="BF"/>
              <w:right w:val="nil"/>
            </w:tcBorders>
            <w:vAlign w:val="center"/>
          </w:tcPr>
          <w:p w14:paraId="7857E8AC" w14:textId="64229866" w:rsidR="0085029A" w:rsidRPr="0085029A" w:rsidRDefault="0085029A" w:rsidP="0085029A">
            <w:pPr>
              <w:spacing w:after="0" w:line="240" w:lineRule="auto"/>
              <w:rPr>
                <w:sz w:val="21"/>
                <w:szCs w:val="21"/>
              </w:rPr>
            </w:pPr>
            <w:r w:rsidRPr="0085029A">
              <w:rPr>
                <w:sz w:val="21"/>
                <w:szCs w:val="21"/>
              </w:rPr>
              <w:t>Data Entry Operator</w:t>
            </w:r>
          </w:p>
        </w:tc>
        <w:tc>
          <w:tcPr>
            <w:tcW w:w="900" w:type="dxa"/>
            <w:vAlign w:val="center"/>
          </w:tcPr>
          <w:p w14:paraId="5F860731" w14:textId="35785679" w:rsidR="0085029A" w:rsidRPr="0085029A" w:rsidRDefault="0085029A" w:rsidP="0085029A">
            <w:pPr>
              <w:spacing w:after="0" w:line="240" w:lineRule="auto"/>
              <w:jc w:val="center"/>
              <w:rPr>
                <w:sz w:val="21"/>
                <w:szCs w:val="21"/>
              </w:rPr>
            </w:pPr>
            <w:r w:rsidRPr="0085029A">
              <w:rPr>
                <w:sz w:val="21"/>
                <w:szCs w:val="21"/>
              </w:rPr>
              <w:t>124</w:t>
            </w:r>
          </w:p>
        </w:tc>
        <w:tc>
          <w:tcPr>
            <w:tcW w:w="990" w:type="dxa"/>
            <w:tcBorders>
              <w:right w:val="nil"/>
            </w:tcBorders>
            <w:vAlign w:val="center"/>
          </w:tcPr>
          <w:p w14:paraId="33CED49E" w14:textId="1E31B9FB" w:rsidR="0085029A" w:rsidRPr="0060095F" w:rsidRDefault="0085029A" w:rsidP="0085029A">
            <w:pPr>
              <w:spacing w:after="0" w:line="240" w:lineRule="auto"/>
              <w:jc w:val="center"/>
              <w:rPr>
                <w:sz w:val="21"/>
                <w:szCs w:val="21"/>
              </w:rPr>
            </w:pPr>
            <w:r w:rsidRPr="0060095F">
              <w:rPr>
                <w:sz w:val="21"/>
                <w:szCs w:val="21"/>
              </w:rPr>
              <w:t>64</w:t>
            </w:r>
          </w:p>
        </w:tc>
      </w:tr>
      <w:tr w:rsidR="0085029A" w:rsidRPr="00C035EC" w14:paraId="782B979A" w14:textId="77777777" w:rsidTr="0085029A">
        <w:trPr>
          <w:trHeight w:val="287"/>
        </w:trPr>
        <w:tc>
          <w:tcPr>
            <w:tcW w:w="2881" w:type="dxa"/>
            <w:shd w:val="clear" w:color="auto" w:fill="auto"/>
            <w:noWrap/>
            <w:vAlign w:val="center"/>
          </w:tcPr>
          <w:p w14:paraId="27274BB1" w14:textId="3B1B2EFD" w:rsidR="0085029A" w:rsidRPr="00224BA6" w:rsidRDefault="0085029A" w:rsidP="0085029A">
            <w:pPr>
              <w:spacing w:after="0" w:line="240" w:lineRule="auto"/>
              <w:rPr>
                <w:sz w:val="21"/>
                <w:szCs w:val="21"/>
              </w:rPr>
            </w:pPr>
            <w:r w:rsidRPr="00224BA6">
              <w:rPr>
                <w:sz w:val="21"/>
                <w:szCs w:val="21"/>
              </w:rPr>
              <w:t>Database Administrator</w:t>
            </w:r>
          </w:p>
        </w:tc>
        <w:tc>
          <w:tcPr>
            <w:tcW w:w="726" w:type="dxa"/>
            <w:shd w:val="clear" w:color="auto" w:fill="auto"/>
            <w:noWrap/>
            <w:vAlign w:val="center"/>
          </w:tcPr>
          <w:p w14:paraId="298F82AB" w14:textId="4D6FB3BD" w:rsidR="0085029A" w:rsidRPr="00224BA6" w:rsidRDefault="0085029A" w:rsidP="0085029A">
            <w:pPr>
              <w:spacing w:after="0" w:line="240" w:lineRule="auto"/>
              <w:jc w:val="center"/>
              <w:rPr>
                <w:sz w:val="21"/>
                <w:szCs w:val="21"/>
              </w:rPr>
            </w:pPr>
            <w:r w:rsidRPr="00224BA6">
              <w:rPr>
                <w:sz w:val="21"/>
                <w:szCs w:val="21"/>
              </w:rPr>
              <w:t>597</w:t>
            </w:r>
          </w:p>
        </w:tc>
        <w:tc>
          <w:tcPr>
            <w:tcW w:w="958" w:type="dxa"/>
            <w:tcBorders>
              <w:right w:val="nil"/>
            </w:tcBorders>
            <w:shd w:val="clear" w:color="auto" w:fill="auto"/>
            <w:vAlign w:val="center"/>
          </w:tcPr>
          <w:p w14:paraId="0194AAE6" w14:textId="0057E5A0" w:rsidR="0085029A" w:rsidRPr="0060095F" w:rsidRDefault="0085029A" w:rsidP="0085029A">
            <w:pPr>
              <w:spacing w:after="0" w:line="240" w:lineRule="auto"/>
              <w:jc w:val="center"/>
              <w:rPr>
                <w:rFonts w:asciiTheme="minorHAnsi" w:eastAsia="Times New Roman" w:hAnsiTheme="minorHAnsi"/>
                <w:sz w:val="21"/>
                <w:szCs w:val="21"/>
              </w:rPr>
            </w:pPr>
            <w:r w:rsidRPr="0060095F">
              <w:rPr>
                <w:sz w:val="21"/>
                <w:szCs w:val="21"/>
              </w:rPr>
              <w:t>103</w:t>
            </w:r>
          </w:p>
        </w:tc>
        <w:tc>
          <w:tcPr>
            <w:tcW w:w="3445" w:type="dxa"/>
            <w:tcBorders>
              <w:left w:val="single" w:sz="4" w:space="0" w:color="BFBFBF" w:themeColor="background1" w:themeShade="BF"/>
              <w:right w:val="nil"/>
            </w:tcBorders>
            <w:vAlign w:val="center"/>
          </w:tcPr>
          <w:p w14:paraId="4FB46A41" w14:textId="0A2F89BA" w:rsidR="0085029A" w:rsidRPr="0085029A" w:rsidRDefault="0085029A" w:rsidP="0085029A">
            <w:pPr>
              <w:spacing w:after="0" w:line="240" w:lineRule="auto"/>
              <w:rPr>
                <w:sz w:val="21"/>
                <w:szCs w:val="21"/>
              </w:rPr>
            </w:pPr>
            <w:r w:rsidRPr="0085029A">
              <w:rPr>
                <w:sz w:val="21"/>
                <w:szCs w:val="21"/>
              </w:rPr>
              <w:t>Information Technology Administrator</w:t>
            </w:r>
          </w:p>
        </w:tc>
        <w:tc>
          <w:tcPr>
            <w:tcW w:w="900" w:type="dxa"/>
            <w:vAlign w:val="center"/>
          </w:tcPr>
          <w:p w14:paraId="575D1255" w14:textId="4D6EB206" w:rsidR="0085029A" w:rsidRPr="0085029A" w:rsidRDefault="0085029A" w:rsidP="0085029A">
            <w:pPr>
              <w:spacing w:after="0" w:line="240" w:lineRule="auto"/>
              <w:jc w:val="center"/>
              <w:rPr>
                <w:sz w:val="21"/>
                <w:szCs w:val="21"/>
              </w:rPr>
            </w:pPr>
            <w:r w:rsidRPr="0085029A">
              <w:rPr>
                <w:sz w:val="21"/>
                <w:szCs w:val="21"/>
              </w:rPr>
              <w:t>114</w:t>
            </w:r>
          </w:p>
        </w:tc>
        <w:tc>
          <w:tcPr>
            <w:tcW w:w="990" w:type="dxa"/>
            <w:tcBorders>
              <w:right w:val="nil"/>
            </w:tcBorders>
            <w:vAlign w:val="center"/>
          </w:tcPr>
          <w:p w14:paraId="2895351A" w14:textId="66B5AD03" w:rsidR="0085029A" w:rsidRPr="0060095F" w:rsidRDefault="0085029A" w:rsidP="0085029A">
            <w:pPr>
              <w:spacing w:after="0" w:line="240" w:lineRule="auto"/>
              <w:jc w:val="center"/>
              <w:rPr>
                <w:sz w:val="21"/>
                <w:szCs w:val="21"/>
              </w:rPr>
            </w:pPr>
            <w:r w:rsidRPr="0060095F">
              <w:rPr>
                <w:sz w:val="21"/>
                <w:szCs w:val="21"/>
              </w:rPr>
              <w:t>20</w:t>
            </w:r>
          </w:p>
        </w:tc>
      </w:tr>
      <w:tr w:rsidR="0085029A" w:rsidRPr="00C035EC" w14:paraId="33D335D0" w14:textId="77777777" w:rsidTr="0085029A">
        <w:trPr>
          <w:trHeight w:val="242"/>
        </w:trPr>
        <w:tc>
          <w:tcPr>
            <w:tcW w:w="2881" w:type="dxa"/>
            <w:shd w:val="clear" w:color="auto" w:fill="auto"/>
            <w:noWrap/>
            <w:vAlign w:val="center"/>
          </w:tcPr>
          <w:p w14:paraId="3B63D66C" w14:textId="646C5EB5" w:rsidR="0085029A" w:rsidRPr="00224BA6" w:rsidRDefault="0085029A" w:rsidP="0085029A">
            <w:pPr>
              <w:spacing w:after="0" w:line="240" w:lineRule="auto"/>
              <w:rPr>
                <w:sz w:val="21"/>
                <w:szCs w:val="21"/>
              </w:rPr>
            </w:pPr>
            <w:r w:rsidRPr="00224BA6">
              <w:rPr>
                <w:sz w:val="21"/>
                <w:szCs w:val="21"/>
              </w:rPr>
              <w:t>Data Entry Specialist</w:t>
            </w:r>
          </w:p>
        </w:tc>
        <w:tc>
          <w:tcPr>
            <w:tcW w:w="726" w:type="dxa"/>
            <w:shd w:val="clear" w:color="auto" w:fill="auto"/>
            <w:noWrap/>
            <w:vAlign w:val="center"/>
          </w:tcPr>
          <w:p w14:paraId="0025C13C" w14:textId="67343832" w:rsidR="0085029A" w:rsidRPr="00224BA6" w:rsidRDefault="0085029A" w:rsidP="0085029A">
            <w:pPr>
              <w:spacing w:after="0" w:line="240" w:lineRule="auto"/>
              <w:jc w:val="center"/>
              <w:rPr>
                <w:sz w:val="21"/>
                <w:szCs w:val="21"/>
              </w:rPr>
            </w:pPr>
            <w:r w:rsidRPr="00224BA6">
              <w:rPr>
                <w:sz w:val="21"/>
                <w:szCs w:val="21"/>
              </w:rPr>
              <w:t>384</w:t>
            </w:r>
          </w:p>
        </w:tc>
        <w:tc>
          <w:tcPr>
            <w:tcW w:w="958" w:type="dxa"/>
            <w:tcBorders>
              <w:right w:val="nil"/>
            </w:tcBorders>
            <w:shd w:val="clear" w:color="auto" w:fill="auto"/>
            <w:vAlign w:val="center"/>
          </w:tcPr>
          <w:p w14:paraId="4372BFA9" w14:textId="4710C859" w:rsidR="0085029A" w:rsidRPr="0060095F" w:rsidRDefault="0085029A" w:rsidP="0085029A">
            <w:pPr>
              <w:spacing w:after="0" w:line="240" w:lineRule="auto"/>
              <w:jc w:val="center"/>
              <w:rPr>
                <w:rFonts w:asciiTheme="minorHAnsi" w:eastAsia="Times New Roman" w:hAnsiTheme="minorHAnsi"/>
                <w:sz w:val="21"/>
                <w:szCs w:val="21"/>
              </w:rPr>
            </w:pPr>
            <w:r w:rsidRPr="0060095F">
              <w:rPr>
                <w:sz w:val="21"/>
                <w:szCs w:val="21"/>
              </w:rPr>
              <w:t>186</w:t>
            </w:r>
          </w:p>
        </w:tc>
        <w:tc>
          <w:tcPr>
            <w:tcW w:w="3445" w:type="dxa"/>
            <w:tcBorders>
              <w:left w:val="single" w:sz="4" w:space="0" w:color="BFBFBF" w:themeColor="background1" w:themeShade="BF"/>
              <w:right w:val="nil"/>
            </w:tcBorders>
            <w:vAlign w:val="center"/>
          </w:tcPr>
          <w:p w14:paraId="51D9958A" w14:textId="4AE90A1F" w:rsidR="0085029A" w:rsidRPr="0085029A" w:rsidRDefault="0085029A" w:rsidP="0085029A">
            <w:pPr>
              <w:spacing w:after="0" w:line="240" w:lineRule="auto"/>
              <w:rPr>
                <w:sz w:val="21"/>
                <w:szCs w:val="21"/>
              </w:rPr>
            </w:pPr>
            <w:r w:rsidRPr="0085029A">
              <w:rPr>
                <w:sz w:val="21"/>
                <w:szCs w:val="21"/>
              </w:rPr>
              <w:t>Window Systems Administrator</w:t>
            </w:r>
          </w:p>
        </w:tc>
        <w:tc>
          <w:tcPr>
            <w:tcW w:w="900" w:type="dxa"/>
            <w:vAlign w:val="center"/>
          </w:tcPr>
          <w:p w14:paraId="234AC299" w14:textId="5B676236" w:rsidR="0085029A" w:rsidRPr="0085029A" w:rsidRDefault="0085029A" w:rsidP="0085029A">
            <w:pPr>
              <w:spacing w:after="0" w:line="240" w:lineRule="auto"/>
              <w:jc w:val="center"/>
              <w:rPr>
                <w:sz w:val="21"/>
                <w:szCs w:val="21"/>
              </w:rPr>
            </w:pPr>
            <w:r w:rsidRPr="0085029A">
              <w:rPr>
                <w:sz w:val="21"/>
                <w:szCs w:val="21"/>
              </w:rPr>
              <w:t>108</w:t>
            </w:r>
          </w:p>
        </w:tc>
        <w:tc>
          <w:tcPr>
            <w:tcW w:w="990" w:type="dxa"/>
            <w:tcBorders>
              <w:right w:val="nil"/>
            </w:tcBorders>
            <w:vAlign w:val="center"/>
          </w:tcPr>
          <w:p w14:paraId="06183DE7" w14:textId="435CCE18" w:rsidR="0085029A" w:rsidRPr="0060095F" w:rsidRDefault="0085029A" w:rsidP="0085029A">
            <w:pPr>
              <w:spacing w:after="0" w:line="240" w:lineRule="auto"/>
              <w:jc w:val="center"/>
              <w:rPr>
                <w:sz w:val="21"/>
                <w:szCs w:val="21"/>
              </w:rPr>
            </w:pPr>
            <w:r w:rsidRPr="0060095F">
              <w:rPr>
                <w:sz w:val="21"/>
                <w:szCs w:val="21"/>
              </w:rPr>
              <w:t>17</w:t>
            </w:r>
          </w:p>
        </w:tc>
      </w:tr>
      <w:tr w:rsidR="0085029A" w:rsidRPr="00C035EC" w14:paraId="31A37D3E" w14:textId="77777777" w:rsidTr="0085029A">
        <w:trPr>
          <w:trHeight w:val="287"/>
        </w:trPr>
        <w:tc>
          <w:tcPr>
            <w:tcW w:w="2881" w:type="dxa"/>
            <w:shd w:val="clear" w:color="auto" w:fill="auto"/>
            <w:noWrap/>
            <w:vAlign w:val="center"/>
          </w:tcPr>
          <w:p w14:paraId="11A49176" w14:textId="55CD1188" w:rsidR="0085029A" w:rsidRPr="00224BA6" w:rsidRDefault="0085029A" w:rsidP="0085029A">
            <w:pPr>
              <w:spacing w:after="0" w:line="240" w:lineRule="auto"/>
              <w:rPr>
                <w:sz w:val="21"/>
                <w:szCs w:val="21"/>
              </w:rPr>
            </w:pPr>
            <w:r w:rsidRPr="00224BA6">
              <w:rPr>
                <w:sz w:val="21"/>
                <w:szCs w:val="21"/>
              </w:rPr>
              <w:t>ETL Developer</w:t>
            </w:r>
          </w:p>
        </w:tc>
        <w:tc>
          <w:tcPr>
            <w:tcW w:w="726" w:type="dxa"/>
            <w:shd w:val="clear" w:color="auto" w:fill="auto"/>
            <w:noWrap/>
            <w:vAlign w:val="center"/>
          </w:tcPr>
          <w:p w14:paraId="716D1BB4" w14:textId="592EF6E6" w:rsidR="0085029A" w:rsidRPr="00224BA6" w:rsidRDefault="0085029A" w:rsidP="0085029A">
            <w:pPr>
              <w:spacing w:after="0" w:line="240" w:lineRule="auto"/>
              <w:jc w:val="center"/>
              <w:rPr>
                <w:sz w:val="21"/>
                <w:szCs w:val="21"/>
              </w:rPr>
            </w:pPr>
            <w:r w:rsidRPr="00224BA6">
              <w:rPr>
                <w:sz w:val="21"/>
                <w:szCs w:val="21"/>
              </w:rPr>
              <w:t>359</w:t>
            </w:r>
          </w:p>
        </w:tc>
        <w:tc>
          <w:tcPr>
            <w:tcW w:w="958" w:type="dxa"/>
            <w:tcBorders>
              <w:right w:val="nil"/>
            </w:tcBorders>
            <w:shd w:val="clear" w:color="auto" w:fill="auto"/>
            <w:vAlign w:val="center"/>
          </w:tcPr>
          <w:p w14:paraId="01CCBF4E" w14:textId="69E2D207" w:rsidR="0085029A" w:rsidRPr="0060095F" w:rsidRDefault="0085029A" w:rsidP="0085029A">
            <w:pPr>
              <w:spacing w:after="0" w:line="240" w:lineRule="auto"/>
              <w:jc w:val="center"/>
              <w:rPr>
                <w:rFonts w:asciiTheme="minorHAnsi" w:eastAsia="Times New Roman" w:hAnsiTheme="minorHAnsi"/>
                <w:sz w:val="21"/>
                <w:szCs w:val="21"/>
              </w:rPr>
            </w:pPr>
            <w:r w:rsidRPr="0060095F">
              <w:rPr>
                <w:sz w:val="21"/>
                <w:szCs w:val="21"/>
              </w:rPr>
              <w:t>160</w:t>
            </w:r>
          </w:p>
        </w:tc>
        <w:tc>
          <w:tcPr>
            <w:tcW w:w="3445" w:type="dxa"/>
            <w:tcBorders>
              <w:left w:val="single" w:sz="4" w:space="0" w:color="BFBFBF" w:themeColor="background1" w:themeShade="BF"/>
              <w:right w:val="nil"/>
            </w:tcBorders>
            <w:vAlign w:val="center"/>
          </w:tcPr>
          <w:p w14:paraId="2705D9A6" w14:textId="47080B02" w:rsidR="0085029A" w:rsidRPr="0085029A" w:rsidRDefault="0085029A" w:rsidP="0085029A">
            <w:pPr>
              <w:spacing w:after="0" w:line="240" w:lineRule="auto"/>
              <w:rPr>
                <w:sz w:val="21"/>
                <w:szCs w:val="21"/>
              </w:rPr>
            </w:pPr>
            <w:r w:rsidRPr="0085029A">
              <w:rPr>
                <w:sz w:val="21"/>
                <w:szCs w:val="21"/>
              </w:rPr>
              <w:t>Salesforce Administrator</w:t>
            </w:r>
          </w:p>
        </w:tc>
        <w:tc>
          <w:tcPr>
            <w:tcW w:w="900" w:type="dxa"/>
            <w:vAlign w:val="center"/>
          </w:tcPr>
          <w:p w14:paraId="267B8E52" w14:textId="4AE93546" w:rsidR="0085029A" w:rsidRPr="0085029A" w:rsidRDefault="0085029A" w:rsidP="0085029A">
            <w:pPr>
              <w:spacing w:after="0" w:line="240" w:lineRule="auto"/>
              <w:jc w:val="center"/>
              <w:rPr>
                <w:sz w:val="21"/>
                <w:szCs w:val="21"/>
              </w:rPr>
            </w:pPr>
            <w:r w:rsidRPr="0085029A">
              <w:rPr>
                <w:sz w:val="21"/>
                <w:szCs w:val="21"/>
              </w:rPr>
              <w:t>104</w:t>
            </w:r>
          </w:p>
        </w:tc>
        <w:tc>
          <w:tcPr>
            <w:tcW w:w="990" w:type="dxa"/>
            <w:tcBorders>
              <w:right w:val="nil"/>
            </w:tcBorders>
            <w:vAlign w:val="center"/>
          </w:tcPr>
          <w:p w14:paraId="6D0FB189" w14:textId="7C2C19E9" w:rsidR="0085029A" w:rsidRPr="0060095F" w:rsidRDefault="0085029A" w:rsidP="0085029A">
            <w:pPr>
              <w:spacing w:after="0" w:line="240" w:lineRule="auto"/>
              <w:jc w:val="center"/>
              <w:rPr>
                <w:sz w:val="21"/>
                <w:szCs w:val="21"/>
              </w:rPr>
            </w:pPr>
            <w:r w:rsidRPr="0060095F">
              <w:rPr>
                <w:sz w:val="21"/>
                <w:szCs w:val="21"/>
              </w:rPr>
              <w:t>19</w:t>
            </w:r>
          </w:p>
        </w:tc>
      </w:tr>
      <w:tr w:rsidR="0085029A" w:rsidRPr="00C035EC" w14:paraId="4AB6812D" w14:textId="77777777" w:rsidTr="0085029A">
        <w:trPr>
          <w:trHeight w:val="287"/>
        </w:trPr>
        <w:tc>
          <w:tcPr>
            <w:tcW w:w="2881" w:type="dxa"/>
            <w:shd w:val="clear" w:color="auto" w:fill="auto"/>
            <w:noWrap/>
            <w:vAlign w:val="center"/>
          </w:tcPr>
          <w:p w14:paraId="68088D96" w14:textId="409B1BA7" w:rsidR="0085029A" w:rsidRPr="00224BA6" w:rsidRDefault="0085029A" w:rsidP="0085029A">
            <w:pPr>
              <w:spacing w:after="0" w:line="240" w:lineRule="auto"/>
              <w:rPr>
                <w:sz w:val="21"/>
                <w:szCs w:val="21"/>
              </w:rPr>
            </w:pPr>
            <w:r w:rsidRPr="00224BA6">
              <w:rPr>
                <w:sz w:val="21"/>
                <w:szCs w:val="21"/>
              </w:rPr>
              <w:t>Senior Systems Administrator</w:t>
            </w:r>
          </w:p>
        </w:tc>
        <w:tc>
          <w:tcPr>
            <w:tcW w:w="726" w:type="dxa"/>
            <w:shd w:val="clear" w:color="auto" w:fill="auto"/>
            <w:noWrap/>
            <w:vAlign w:val="center"/>
          </w:tcPr>
          <w:p w14:paraId="2B2C9A12" w14:textId="7702751B" w:rsidR="0085029A" w:rsidRPr="00224BA6" w:rsidRDefault="0085029A" w:rsidP="0085029A">
            <w:pPr>
              <w:spacing w:after="0" w:line="240" w:lineRule="auto"/>
              <w:jc w:val="center"/>
              <w:rPr>
                <w:sz w:val="21"/>
                <w:szCs w:val="21"/>
              </w:rPr>
            </w:pPr>
            <w:r w:rsidRPr="00224BA6">
              <w:rPr>
                <w:sz w:val="21"/>
                <w:szCs w:val="21"/>
              </w:rPr>
              <w:t>303</w:t>
            </w:r>
          </w:p>
        </w:tc>
        <w:tc>
          <w:tcPr>
            <w:tcW w:w="958" w:type="dxa"/>
            <w:tcBorders>
              <w:right w:val="nil"/>
            </w:tcBorders>
            <w:shd w:val="clear" w:color="auto" w:fill="auto"/>
            <w:vAlign w:val="center"/>
          </w:tcPr>
          <w:p w14:paraId="691F7190" w14:textId="3DA03AA6" w:rsidR="0085029A" w:rsidRPr="0060095F" w:rsidRDefault="0085029A" w:rsidP="0085029A">
            <w:pPr>
              <w:spacing w:after="0" w:line="240" w:lineRule="auto"/>
              <w:jc w:val="center"/>
              <w:rPr>
                <w:rFonts w:asciiTheme="minorHAnsi" w:eastAsia="Times New Roman" w:hAnsiTheme="minorHAnsi"/>
                <w:sz w:val="21"/>
                <w:szCs w:val="21"/>
              </w:rPr>
            </w:pPr>
            <w:r w:rsidRPr="0060095F">
              <w:rPr>
                <w:sz w:val="21"/>
                <w:szCs w:val="21"/>
              </w:rPr>
              <w:t>55</w:t>
            </w:r>
          </w:p>
        </w:tc>
        <w:tc>
          <w:tcPr>
            <w:tcW w:w="3445" w:type="dxa"/>
            <w:tcBorders>
              <w:left w:val="single" w:sz="4" w:space="0" w:color="BFBFBF" w:themeColor="background1" w:themeShade="BF"/>
              <w:right w:val="nil"/>
            </w:tcBorders>
            <w:vAlign w:val="center"/>
          </w:tcPr>
          <w:p w14:paraId="2632A8BC" w14:textId="70EB49EB" w:rsidR="0085029A" w:rsidRPr="0085029A" w:rsidRDefault="0085029A" w:rsidP="0085029A">
            <w:pPr>
              <w:spacing w:after="0" w:line="240" w:lineRule="auto"/>
              <w:rPr>
                <w:sz w:val="21"/>
                <w:szCs w:val="21"/>
              </w:rPr>
            </w:pPr>
            <w:r w:rsidRPr="0085029A">
              <w:rPr>
                <w:sz w:val="21"/>
                <w:szCs w:val="21"/>
              </w:rPr>
              <w:t>Network Manager</w:t>
            </w:r>
          </w:p>
        </w:tc>
        <w:tc>
          <w:tcPr>
            <w:tcW w:w="900" w:type="dxa"/>
            <w:vAlign w:val="center"/>
          </w:tcPr>
          <w:p w14:paraId="007FE8FA" w14:textId="763EBE7E" w:rsidR="0085029A" w:rsidRPr="0085029A" w:rsidRDefault="0085029A" w:rsidP="0085029A">
            <w:pPr>
              <w:spacing w:after="0" w:line="240" w:lineRule="auto"/>
              <w:jc w:val="center"/>
              <w:rPr>
                <w:sz w:val="21"/>
                <w:szCs w:val="21"/>
              </w:rPr>
            </w:pPr>
            <w:r w:rsidRPr="0085029A">
              <w:rPr>
                <w:sz w:val="21"/>
                <w:szCs w:val="21"/>
              </w:rPr>
              <w:t>100</w:t>
            </w:r>
          </w:p>
        </w:tc>
        <w:tc>
          <w:tcPr>
            <w:tcW w:w="990" w:type="dxa"/>
            <w:tcBorders>
              <w:right w:val="nil"/>
            </w:tcBorders>
            <w:vAlign w:val="center"/>
          </w:tcPr>
          <w:p w14:paraId="46196688" w14:textId="4A1B93F6" w:rsidR="0085029A" w:rsidRPr="0060095F" w:rsidRDefault="0085029A" w:rsidP="0085029A">
            <w:pPr>
              <w:spacing w:after="0" w:line="240" w:lineRule="auto"/>
              <w:jc w:val="center"/>
              <w:rPr>
                <w:sz w:val="21"/>
                <w:szCs w:val="21"/>
              </w:rPr>
            </w:pPr>
            <w:r w:rsidRPr="0060095F">
              <w:rPr>
                <w:sz w:val="21"/>
                <w:szCs w:val="21"/>
              </w:rPr>
              <w:t>20</w:t>
            </w:r>
          </w:p>
        </w:tc>
      </w:tr>
      <w:tr w:rsidR="0085029A" w:rsidRPr="00C035EC" w14:paraId="364D7774" w14:textId="77777777" w:rsidTr="0085029A">
        <w:trPr>
          <w:trHeight w:val="287"/>
        </w:trPr>
        <w:tc>
          <w:tcPr>
            <w:tcW w:w="2881" w:type="dxa"/>
            <w:shd w:val="clear" w:color="auto" w:fill="auto"/>
            <w:noWrap/>
            <w:vAlign w:val="center"/>
          </w:tcPr>
          <w:p w14:paraId="56867376" w14:textId="0210D7F7" w:rsidR="0085029A" w:rsidRPr="00224BA6" w:rsidRDefault="0085029A" w:rsidP="0085029A">
            <w:pPr>
              <w:spacing w:after="0" w:line="240" w:lineRule="auto"/>
              <w:rPr>
                <w:sz w:val="21"/>
                <w:szCs w:val="21"/>
              </w:rPr>
            </w:pPr>
            <w:r w:rsidRPr="00224BA6">
              <w:rPr>
                <w:sz w:val="21"/>
                <w:szCs w:val="21"/>
              </w:rPr>
              <w:t>Data Entry</w:t>
            </w:r>
          </w:p>
        </w:tc>
        <w:tc>
          <w:tcPr>
            <w:tcW w:w="726" w:type="dxa"/>
            <w:shd w:val="clear" w:color="auto" w:fill="auto"/>
            <w:noWrap/>
            <w:vAlign w:val="center"/>
          </w:tcPr>
          <w:p w14:paraId="7F086715" w14:textId="53817598" w:rsidR="0085029A" w:rsidRPr="00224BA6" w:rsidRDefault="0085029A" w:rsidP="0085029A">
            <w:pPr>
              <w:spacing w:after="0" w:line="240" w:lineRule="auto"/>
              <w:jc w:val="center"/>
              <w:rPr>
                <w:sz w:val="21"/>
                <w:szCs w:val="21"/>
              </w:rPr>
            </w:pPr>
            <w:r w:rsidRPr="00224BA6">
              <w:rPr>
                <w:sz w:val="21"/>
                <w:szCs w:val="21"/>
              </w:rPr>
              <w:t>289</w:t>
            </w:r>
          </w:p>
        </w:tc>
        <w:tc>
          <w:tcPr>
            <w:tcW w:w="958" w:type="dxa"/>
            <w:tcBorders>
              <w:right w:val="nil"/>
            </w:tcBorders>
            <w:shd w:val="clear" w:color="auto" w:fill="auto"/>
            <w:vAlign w:val="center"/>
          </w:tcPr>
          <w:p w14:paraId="00677C15" w14:textId="46F6BF8E" w:rsidR="0085029A" w:rsidRPr="0060095F" w:rsidRDefault="0085029A" w:rsidP="0085029A">
            <w:pPr>
              <w:spacing w:after="0" w:line="240" w:lineRule="auto"/>
              <w:jc w:val="center"/>
              <w:rPr>
                <w:rFonts w:asciiTheme="minorHAnsi" w:eastAsia="Times New Roman" w:hAnsiTheme="minorHAnsi"/>
                <w:sz w:val="21"/>
                <w:szCs w:val="21"/>
              </w:rPr>
            </w:pPr>
            <w:r w:rsidRPr="0060095F">
              <w:rPr>
                <w:sz w:val="21"/>
                <w:szCs w:val="21"/>
              </w:rPr>
              <w:t>93</w:t>
            </w:r>
          </w:p>
        </w:tc>
        <w:tc>
          <w:tcPr>
            <w:tcW w:w="3445" w:type="dxa"/>
            <w:tcBorders>
              <w:left w:val="single" w:sz="4" w:space="0" w:color="BFBFBF" w:themeColor="background1" w:themeShade="BF"/>
              <w:right w:val="nil"/>
            </w:tcBorders>
            <w:vAlign w:val="center"/>
          </w:tcPr>
          <w:p w14:paraId="02D2B125" w14:textId="1E00C4C6" w:rsidR="0085029A" w:rsidRPr="0085029A" w:rsidRDefault="0085029A" w:rsidP="0085029A">
            <w:pPr>
              <w:spacing w:after="0" w:line="240" w:lineRule="auto"/>
              <w:rPr>
                <w:sz w:val="21"/>
                <w:szCs w:val="21"/>
              </w:rPr>
            </w:pPr>
            <w:r w:rsidRPr="0085029A">
              <w:rPr>
                <w:sz w:val="21"/>
                <w:szCs w:val="21"/>
              </w:rPr>
              <w:t>SQL Database Administrator</w:t>
            </w:r>
          </w:p>
        </w:tc>
        <w:tc>
          <w:tcPr>
            <w:tcW w:w="900" w:type="dxa"/>
            <w:vAlign w:val="center"/>
          </w:tcPr>
          <w:p w14:paraId="67E291C2" w14:textId="1EE5EE96" w:rsidR="0085029A" w:rsidRPr="0085029A" w:rsidRDefault="0085029A" w:rsidP="0085029A">
            <w:pPr>
              <w:spacing w:after="0" w:line="240" w:lineRule="auto"/>
              <w:jc w:val="center"/>
              <w:rPr>
                <w:sz w:val="21"/>
                <w:szCs w:val="21"/>
              </w:rPr>
            </w:pPr>
            <w:r w:rsidRPr="0085029A">
              <w:rPr>
                <w:sz w:val="21"/>
                <w:szCs w:val="21"/>
              </w:rPr>
              <w:t>94</w:t>
            </w:r>
          </w:p>
        </w:tc>
        <w:tc>
          <w:tcPr>
            <w:tcW w:w="990" w:type="dxa"/>
            <w:tcBorders>
              <w:right w:val="nil"/>
            </w:tcBorders>
            <w:vAlign w:val="center"/>
          </w:tcPr>
          <w:p w14:paraId="79FEBDF4" w14:textId="15F7435E" w:rsidR="0085029A" w:rsidRPr="0060095F" w:rsidRDefault="0085029A" w:rsidP="0085029A">
            <w:pPr>
              <w:spacing w:after="0" w:line="240" w:lineRule="auto"/>
              <w:jc w:val="center"/>
              <w:rPr>
                <w:sz w:val="21"/>
                <w:szCs w:val="21"/>
              </w:rPr>
            </w:pPr>
            <w:r w:rsidRPr="0060095F">
              <w:rPr>
                <w:sz w:val="21"/>
                <w:szCs w:val="21"/>
              </w:rPr>
              <w:t>14</w:t>
            </w:r>
          </w:p>
        </w:tc>
      </w:tr>
      <w:tr w:rsidR="0085029A" w:rsidRPr="00C035EC" w14:paraId="08934F97" w14:textId="77777777" w:rsidTr="0085029A">
        <w:trPr>
          <w:trHeight w:val="287"/>
        </w:trPr>
        <w:tc>
          <w:tcPr>
            <w:tcW w:w="2881" w:type="dxa"/>
            <w:shd w:val="clear" w:color="auto" w:fill="auto"/>
            <w:noWrap/>
            <w:vAlign w:val="center"/>
          </w:tcPr>
          <w:p w14:paraId="40B54F1F" w14:textId="2EB03959" w:rsidR="0085029A" w:rsidRPr="00224BA6" w:rsidRDefault="0085029A" w:rsidP="0085029A">
            <w:pPr>
              <w:spacing w:after="0" w:line="240" w:lineRule="auto"/>
              <w:rPr>
                <w:sz w:val="21"/>
                <w:szCs w:val="21"/>
              </w:rPr>
            </w:pPr>
            <w:r w:rsidRPr="00224BA6">
              <w:rPr>
                <w:sz w:val="21"/>
                <w:szCs w:val="21"/>
              </w:rPr>
              <w:t>Linux Administrator</w:t>
            </w:r>
          </w:p>
        </w:tc>
        <w:tc>
          <w:tcPr>
            <w:tcW w:w="726" w:type="dxa"/>
            <w:shd w:val="clear" w:color="auto" w:fill="auto"/>
            <w:noWrap/>
            <w:vAlign w:val="center"/>
          </w:tcPr>
          <w:p w14:paraId="06A93F97" w14:textId="1F092797" w:rsidR="0085029A" w:rsidRPr="00224BA6" w:rsidRDefault="0085029A" w:rsidP="0085029A">
            <w:pPr>
              <w:spacing w:after="0" w:line="240" w:lineRule="auto"/>
              <w:jc w:val="center"/>
              <w:rPr>
                <w:sz w:val="21"/>
                <w:szCs w:val="21"/>
              </w:rPr>
            </w:pPr>
            <w:r w:rsidRPr="00224BA6">
              <w:rPr>
                <w:sz w:val="21"/>
                <w:szCs w:val="21"/>
              </w:rPr>
              <w:t>270</w:t>
            </w:r>
          </w:p>
        </w:tc>
        <w:tc>
          <w:tcPr>
            <w:tcW w:w="958" w:type="dxa"/>
            <w:tcBorders>
              <w:right w:val="nil"/>
            </w:tcBorders>
            <w:shd w:val="clear" w:color="auto" w:fill="auto"/>
            <w:vAlign w:val="center"/>
          </w:tcPr>
          <w:p w14:paraId="25F949D7" w14:textId="031F8ED8" w:rsidR="0085029A" w:rsidRPr="0060095F" w:rsidRDefault="0085029A" w:rsidP="0085029A">
            <w:pPr>
              <w:spacing w:after="0" w:line="240" w:lineRule="auto"/>
              <w:jc w:val="center"/>
              <w:rPr>
                <w:rFonts w:asciiTheme="minorHAnsi" w:eastAsia="Times New Roman" w:hAnsiTheme="minorHAnsi"/>
                <w:sz w:val="21"/>
                <w:szCs w:val="21"/>
              </w:rPr>
            </w:pPr>
            <w:r w:rsidRPr="0060095F">
              <w:rPr>
                <w:sz w:val="21"/>
                <w:szCs w:val="21"/>
              </w:rPr>
              <w:t>39</w:t>
            </w:r>
          </w:p>
        </w:tc>
        <w:tc>
          <w:tcPr>
            <w:tcW w:w="3445" w:type="dxa"/>
            <w:tcBorders>
              <w:left w:val="single" w:sz="4" w:space="0" w:color="BFBFBF" w:themeColor="background1" w:themeShade="BF"/>
              <w:right w:val="nil"/>
            </w:tcBorders>
            <w:vAlign w:val="center"/>
          </w:tcPr>
          <w:p w14:paraId="7BB5EA9A" w14:textId="45720C6E" w:rsidR="0085029A" w:rsidRPr="0085029A" w:rsidRDefault="0085029A" w:rsidP="0085029A">
            <w:pPr>
              <w:spacing w:after="0" w:line="240" w:lineRule="auto"/>
              <w:rPr>
                <w:sz w:val="21"/>
                <w:szCs w:val="21"/>
              </w:rPr>
            </w:pPr>
            <w:r w:rsidRPr="0085029A">
              <w:rPr>
                <w:sz w:val="21"/>
                <w:szCs w:val="21"/>
              </w:rPr>
              <w:t>MySQL Database Administrator</w:t>
            </w:r>
          </w:p>
        </w:tc>
        <w:tc>
          <w:tcPr>
            <w:tcW w:w="900" w:type="dxa"/>
            <w:vAlign w:val="center"/>
          </w:tcPr>
          <w:p w14:paraId="0CF61A59" w14:textId="7B46693F" w:rsidR="0085029A" w:rsidRPr="0085029A" w:rsidRDefault="0085029A" w:rsidP="0085029A">
            <w:pPr>
              <w:spacing w:after="0" w:line="240" w:lineRule="auto"/>
              <w:jc w:val="center"/>
              <w:rPr>
                <w:sz w:val="21"/>
                <w:szCs w:val="21"/>
              </w:rPr>
            </w:pPr>
            <w:r w:rsidRPr="0085029A">
              <w:rPr>
                <w:sz w:val="21"/>
                <w:szCs w:val="21"/>
              </w:rPr>
              <w:t>86</w:t>
            </w:r>
          </w:p>
        </w:tc>
        <w:tc>
          <w:tcPr>
            <w:tcW w:w="990" w:type="dxa"/>
            <w:tcBorders>
              <w:right w:val="nil"/>
            </w:tcBorders>
            <w:vAlign w:val="center"/>
          </w:tcPr>
          <w:p w14:paraId="585D7A4F" w14:textId="386FB35B" w:rsidR="0085029A" w:rsidRPr="0060095F" w:rsidRDefault="0085029A" w:rsidP="0085029A">
            <w:pPr>
              <w:spacing w:after="0" w:line="240" w:lineRule="auto"/>
              <w:jc w:val="center"/>
              <w:rPr>
                <w:sz w:val="21"/>
                <w:szCs w:val="21"/>
              </w:rPr>
            </w:pPr>
            <w:r w:rsidRPr="0060095F">
              <w:rPr>
                <w:sz w:val="21"/>
                <w:szCs w:val="21"/>
              </w:rPr>
              <w:t>18</w:t>
            </w:r>
          </w:p>
        </w:tc>
      </w:tr>
      <w:tr w:rsidR="0085029A" w:rsidRPr="00C035EC" w14:paraId="6955B72A" w14:textId="77777777" w:rsidTr="0085029A">
        <w:trPr>
          <w:trHeight w:val="242"/>
        </w:trPr>
        <w:tc>
          <w:tcPr>
            <w:tcW w:w="2881" w:type="dxa"/>
            <w:shd w:val="clear" w:color="auto" w:fill="auto"/>
            <w:noWrap/>
            <w:vAlign w:val="center"/>
          </w:tcPr>
          <w:p w14:paraId="4B8F34B4" w14:textId="7294C12E" w:rsidR="0085029A" w:rsidRPr="00224BA6" w:rsidRDefault="0085029A" w:rsidP="0085029A">
            <w:pPr>
              <w:spacing w:after="0" w:line="240" w:lineRule="auto"/>
              <w:rPr>
                <w:sz w:val="21"/>
                <w:szCs w:val="21"/>
              </w:rPr>
            </w:pPr>
            <w:r w:rsidRPr="00224BA6">
              <w:rPr>
                <w:sz w:val="21"/>
                <w:szCs w:val="21"/>
              </w:rPr>
              <w:t>Oracle Database Administrator</w:t>
            </w:r>
          </w:p>
        </w:tc>
        <w:tc>
          <w:tcPr>
            <w:tcW w:w="726" w:type="dxa"/>
            <w:shd w:val="clear" w:color="auto" w:fill="auto"/>
            <w:noWrap/>
            <w:vAlign w:val="center"/>
          </w:tcPr>
          <w:p w14:paraId="4FE5AB9D" w14:textId="2C764C2C" w:rsidR="0085029A" w:rsidRPr="00224BA6" w:rsidRDefault="0085029A" w:rsidP="0085029A">
            <w:pPr>
              <w:spacing w:after="0" w:line="240" w:lineRule="auto"/>
              <w:jc w:val="center"/>
              <w:rPr>
                <w:sz w:val="21"/>
                <w:szCs w:val="21"/>
              </w:rPr>
            </w:pPr>
            <w:r w:rsidRPr="00224BA6">
              <w:rPr>
                <w:sz w:val="21"/>
                <w:szCs w:val="21"/>
              </w:rPr>
              <w:t>248</w:t>
            </w:r>
          </w:p>
        </w:tc>
        <w:tc>
          <w:tcPr>
            <w:tcW w:w="958" w:type="dxa"/>
            <w:tcBorders>
              <w:right w:val="nil"/>
            </w:tcBorders>
            <w:shd w:val="clear" w:color="auto" w:fill="auto"/>
            <w:vAlign w:val="center"/>
          </w:tcPr>
          <w:p w14:paraId="38F59827" w14:textId="6CB7A94A" w:rsidR="0085029A" w:rsidRPr="0060095F" w:rsidRDefault="0085029A" w:rsidP="0085029A">
            <w:pPr>
              <w:spacing w:after="0" w:line="240" w:lineRule="auto"/>
              <w:jc w:val="center"/>
              <w:rPr>
                <w:rFonts w:asciiTheme="minorHAnsi" w:eastAsia="Times New Roman" w:hAnsiTheme="minorHAnsi"/>
                <w:sz w:val="21"/>
                <w:szCs w:val="21"/>
              </w:rPr>
            </w:pPr>
            <w:r w:rsidRPr="0060095F">
              <w:rPr>
                <w:sz w:val="21"/>
                <w:szCs w:val="21"/>
              </w:rPr>
              <w:t>20</w:t>
            </w:r>
          </w:p>
        </w:tc>
        <w:tc>
          <w:tcPr>
            <w:tcW w:w="3445" w:type="dxa"/>
            <w:tcBorders>
              <w:left w:val="single" w:sz="4" w:space="0" w:color="BFBFBF" w:themeColor="background1" w:themeShade="BF"/>
              <w:right w:val="nil"/>
            </w:tcBorders>
            <w:vAlign w:val="center"/>
          </w:tcPr>
          <w:p w14:paraId="273C5853" w14:textId="63F3004A" w:rsidR="0085029A" w:rsidRPr="0085029A" w:rsidRDefault="0085029A" w:rsidP="0085029A">
            <w:pPr>
              <w:spacing w:after="0" w:line="240" w:lineRule="auto"/>
              <w:rPr>
                <w:sz w:val="21"/>
                <w:szCs w:val="21"/>
              </w:rPr>
            </w:pPr>
            <w:r w:rsidRPr="0085029A">
              <w:rPr>
                <w:sz w:val="21"/>
                <w:szCs w:val="21"/>
              </w:rPr>
              <w:t>Hadoop Engineer</w:t>
            </w:r>
          </w:p>
        </w:tc>
        <w:tc>
          <w:tcPr>
            <w:tcW w:w="900" w:type="dxa"/>
            <w:vAlign w:val="center"/>
          </w:tcPr>
          <w:p w14:paraId="51153CAC" w14:textId="6519EEC7" w:rsidR="0085029A" w:rsidRPr="0085029A" w:rsidRDefault="0085029A" w:rsidP="0085029A">
            <w:pPr>
              <w:spacing w:after="0" w:line="240" w:lineRule="auto"/>
              <w:jc w:val="center"/>
              <w:rPr>
                <w:sz w:val="21"/>
                <w:szCs w:val="21"/>
              </w:rPr>
            </w:pPr>
            <w:r w:rsidRPr="0085029A">
              <w:rPr>
                <w:sz w:val="21"/>
                <w:szCs w:val="21"/>
              </w:rPr>
              <w:t>83</w:t>
            </w:r>
          </w:p>
        </w:tc>
        <w:tc>
          <w:tcPr>
            <w:tcW w:w="990" w:type="dxa"/>
            <w:tcBorders>
              <w:right w:val="nil"/>
            </w:tcBorders>
            <w:vAlign w:val="center"/>
          </w:tcPr>
          <w:p w14:paraId="36C56821" w14:textId="3442150D" w:rsidR="0085029A" w:rsidRPr="0060095F" w:rsidRDefault="0085029A" w:rsidP="0085029A">
            <w:pPr>
              <w:spacing w:after="0" w:line="240" w:lineRule="auto"/>
              <w:jc w:val="center"/>
              <w:rPr>
                <w:sz w:val="21"/>
                <w:szCs w:val="21"/>
              </w:rPr>
            </w:pPr>
            <w:r w:rsidRPr="0060095F">
              <w:rPr>
                <w:sz w:val="21"/>
                <w:szCs w:val="21"/>
              </w:rPr>
              <w:t>57</w:t>
            </w:r>
          </w:p>
        </w:tc>
      </w:tr>
      <w:tr w:rsidR="0085029A" w:rsidRPr="00C035EC" w14:paraId="4D86AA94" w14:textId="77777777" w:rsidTr="0085029A">
        <w:trPr>
          <w:trHeight w:val="287"/>
        </w:trPr>
        <w:tc>
          <w:tcPr>
            <w:tcW w:w="2881" w:type="dxa"/>
            <w:shd w:val="clear" w:color="auto" w:fill="auto"/>
            <w:noWrap/>
            <w:vAlign w:val="center"/>
          </w:tcPr>
          <w:p w14:paraId="1860A5DE" w14:textId="44066B98" w:rsidR="0085029A" w:rsidRPr="00224BA6" w:rsidRDefault="0085029A" w:rsidP="0085029A">
            <w:pPr>
              <w:spacing w:after="0" w:line="240" w:lineRule="auto"/>
              <w:rPr>
                <w:sz w:val="21"/>
                <w:szCs w:val="21"/>
              </w:rPr>
            </w:pPr>
            <w:r w:rsidRPr="00224BA6">
              <w:rPr>
                <w:sz w:val="21"/>
                <w:szCs w:val="21"/>
              </w:rPr>
              <w:t>Database Engineer</w:t>
            </w:r>
          </w:p>
        </w:tc>
        <w:tc>
          <w:tcPr>
            <w:tcW w:w="726" w:type="dxa"/>
            <w:shd w:val="clear" w:color="auto" w:fill="auto"/>
            <w:noWrap/>
            <w:vAlign w:val="center"/>
          </w:tcPr>
          <w:p w14:paraId="4EC806CC" w14:textId="3E8D52FD" w:rsidR="0085029A" w:rsidRPr="00224BA6" w:rsidRDefault="0085029A" w:rsidP="0085029A">
            <w:pPr>
              <w:spacing w:after="0" w:line="240" w:lineRule="auto"/>
              <w:jc w:val="center"/>
              <w:rPr>
                <w:sz w:val="21"/>
                <w:szCs w:val="21"/>
              </w:rPr>
            </w:pPr>
            <w:r w:rsidRPr="00224BA6">
              <w:rPr>
                <w:sz w:val="21"/>
                <w:szCs w:val="21"/>
              </w:rPr>
              <w:t>232</w:t>
            </w:r>
          </w:p>
        </w:tc>
        <w:tc>
          <w:tcPr>
            <w:tcW w:w="958" w:type="dxa"/>
            <w:tcBorders>
              <w:right w:val="nil"/>
            </w:tcBorders>
            <w:shd w:val="clear" w:color="auto" w:fill="auto"/>
            <w:vAlign w:val="center"/>
          </w:tcPr>
          <w:p w14:paraId="6AB98F15" w14:textId="5CE67E42" w:rsidR="0085029A" w:rsidRPr="0060095F" w:rsidRDefault="0085029A" w:rsidP="0085029A">
            <w:pPr>
              <w:spacing w:after="0" w:line="240" w:lineRule="auto"/>
              <w:jc w:val="center"/>
              <w:rPr>
                <w:rFonts w:asciiTheme="minorHAnsi" w:eastAsia="Times New Roman" w:hAnsiTheme="minorHAnsi"/>
                <w:sz w:val="21"/>
                <w:szCs w:val="21"/>
              </w:rPr>
            </w:pPr>
            <w:r w:rsidRPr="0060095F">
              <w:rPr>
                <w:sz w:val="21"/>
                <w:szCs w:val="21"/>
              </w:rPr>
              <w:t>15</w:t>
            </w:r>
          </w:p>
        </w:tc>
        <w:tc>
          <w:tcPr>
            <w:tcW w:w="3445" w:type="dxa"/>
            <w:tcBorders>
              <w:left w:val="single" w:sz="4" w:space="0" w:color="BFBFBF" w:themeColor="background1" w:themeShade="BF"/>
              <w:right w:val="nil"/>
            </w:tcBorders>
            <w:vAlign w:val="center"/>
          </w:tcPr>
          <w:p w14:paraId="4DA1D985" w14:textId="693D2C3A" w:rsidR="0085029A" w:rsidRPr="0085029A" w:rsidRDefault="0085029A" w:rsidP="0085029A">
            <w:pPr>
              <w:spacing w:after="0" w:line="240" w:lineRule="auto"/>
              <w:rPr>
                <w:sz w:val="21"/>
                <w:szCs w:val="21"/>
              </w:rPr>
            </w:pPr>
            <w:r w:rsidRPr="0085029A">
              <w:rPr>
                <w:sz w:val="21"/>
                <w:szCs w:val="21"/>
              </w:rPr>
              <w:t>Data Center Technician</w:t>
            </w:r>
          </w:p>
        </w:tc>
        <w:tc>
          <w:tcPr>
            <w:tcW w:w="900" w:type="dxa"/>
            <w:vAlign w:val="center"/>
          </w:tcPr>
          <w:p w14:paraId="5522A7F2" w14:textId="444A1B93" w:rsidR="0085029A" w:rsidRPr="0085029A" w:rsidRDefault="0085029A" w:rsidP="0085029A">
            <w:pPr>
              <w:spacing w:after="0" w:line="240" w:lineRule="auto"/>
              <w:jc w:val="center"/>
              <w:rPr>
                <w:sz w:val="21"/>
                <w:szCs w:val="21"/>
              </w:rPr>
            </w:pPr>
            <w:r w:rsidRPr="0085029A">
              <w:rPr>
                <w:sz w:val="21"/>
                <w:szCs w:val="21"/>
              </w:rPr>
              <w:t>80</w:t>
            </w:r>
          </w:p>
        </w:tc>
        <w:tc>
          <w:tcPr>
            <w:tcW w:w="990" w:type="dxa"/>
            <w:tcBorders>
              <w:right w:val="nil"/>
            </w:tcBorders>
            <w:vAlign w:val="center"/>
          </w:tcPr>
          <w:p w14:paraId="2D91C695" w14:textId="1A0F0E73" w:rsidR="0085029A" w:rsidRPr="0060095F" w:rsidRDefault="0085029A" w:rsidP="0085029A">
            <w:pPr>
              <w:spacing w:after="0" w:line="240" w:lineRule="auto"/>
              <w:jc w:val="center"/>
              <w:rPr>
                <w:sz w:val="21"/>
                <w:szCs w:val="21"/>
              </w:rPr>
            </w:pPr>
            <w:r w:rsidRPr="0060095F">
              <w:rPr>
                <w:sz w:val="21"/>
                <w:szCs w:val="21"/>
              </w:rPr>
              <w:t>13</w:t>
            </w:r>
          </w:p>
        </w:tc>
      </w:tr>
      <w:tr w:rsidR="0085029A" w:rsidRPr="00C035EC" w14:paraId="420283EA" w14:textId="77777777" w:rsidTr="0085029A">
        <w:trPr>
          <w:trHeight w:val="233"/>
        </w:trPr>
        <w:tc>
          <w:tcPr>
            <w:tcW w:w="2881" w:type="dxa"/>
            <w:shd w:val="clear" w:color="auto" w:fill="auto"/>
            <w:noWrap/>
            <w:vAlign w:val="center"/>
          </w:tcPr>
          <w:p w14:paraId="424AD97D" w14:textId="25CF7324" w:rsidR="0085029A" w:rsidRPr="00224BA6" w:rsidRDefault="0085029A" w:rsidP="0085029A">
            <w:pPr>
              <w:spacing w:after="0" w:line="240" w:lineRule="auto"/>
              <w:rPr>
                <w:sz w:val="21"/>
                <w:szCs w:val="21"/>
              </w:rPr>
            </w:pPr>
            <w:r w:rsidRPr="00224BA6">
              <w:rPr>
                <w:sz w:val="21"/>
                <w:szCs w:val="21"/>
              </w:rPr>
              <w:t>Linux Systems Administrator</w:t>
            </w:r>
          </w:p>
        </w:tc>
        <w:tc>
          <w:tcPr>
            <w:tcW w:w="726" w:type="dxa"/>
            <w:shd w:val="clear" w:color="auto" w:fill="auto"/>
            <w:noWrap/>
            <w:vAlign w:val="center"/>
          </w:tcPr>
          <w:p w14:paraId="4C867590" w14:textId="46746C18" w:rsidR="0085029A" w:rsidRPr="00224BA6" w:rsidRDefault="0085029A" w:rsidP="0085029A">
            <w:pPr>
              <w:spacing w:after="0" w:line="240" w:lineRule="auto"/>
              <w:jc w:val="center"/>
              <w:rPr>
                <w:sz w:val="21"/>
                <w:szCs w:val="21"/>
              </w:rPr>
            </w:pPr>
            <w:r w:rsidRPr="00224BA6">
              <w:rPr>
                <w:sz w:val="21"/>
                <w:szCs w:val="21"/>
              </w:rPr>
              <w:t>212</w:t>
            </w:r>
          </w:p>
        </w:tc>
        <w:tc>
          <w:tcPr>
            <w:tcW w:w="958" w:type="dxa"/>
            <w:tcBorders>
              <w:right w:val="nil"/>
            </w:tcBorders>
            <w:shd w:val="clear" w:color="auto" w:fill="auto"/>
            <w:vAlign w:val="center"/>
          </w:tcPr>
          <w:p w14:paraId="5D58F764" w14:textId="11869CFF" w:rsidR="0085029A" w:rsidRPr="0060095F" w:rsidRDefault="0085029A" w:rsidP="0085029A">
            <w:pPr>
              <w:spacing w:after="0" w:line="240" w:lineRule="auto"/>
              <w:jc w:val="center"/>
              <w:rPr>
                <w:rFonts w:asciiTheme="minorHAnsi" w:eastAsia="Times New Roman" w:hAnsiTheme="minorHAnsi"/>
                <w:sz w:val="21"/>
                <w:szCs w:val="21"/>
              </w:rPr>
            </w:pPr>
            <w:r w:rsidRPr="0060095F">
              <w:rPr>
                <w:sz w:val="21"/>
                <w:szCs w:val="21"/>
              </w:rPr>
              <w:t>27</w:t>
            </w:r>
          </w:p>
        </w:tc>
        <w:tc>
          <w:tcPr>
            <w:tcW w:w="3445" w:type="dxa"/>
            <w:tcBorders>
              <w:left w:val="single" w:sz="4" w:space="0" w:color="BFBFBF" w:themeColor="background1" w:themeShade="BF"/>
              <w:right w:val="nil"/>
            </w:tcBorders>
            <w:vAlign w:val="center"/>
          </w:tcPr>
          <w:p w14:paraId="5C929D77" w14:textId="1BCA9D45" w:rsidR="0085029A" w:rsidRPr="0085029A" w:rsidRDefault="0085029A" w:rsidP="0085029A">
            <w:pPr>
              <w:spacing w:after="0" w:line="240" w:lineRule="auto"/>
              <w:rPr>
                <w:sz w:val="21"/>
                <w:szCs w:val="21"/>
              </w:rPr>
            </w:pPr>
            <w:r w:rsidRPr="0085029A">
              <w:rPr>
                <w:sz w:val="21"/>
                <w:szCs w:val="21"/>
              </w:rPr>
              <w:t>Customer Engineer</w:t>
            </w:r>
          </w:p>
        </w:tc>
        <w:tc>
          <w:tcPr>
            <w:tcW w:w="900" w:type="dxa"/>
            <w:vAlign w:val="center"/>
          </w:tcPr>
          <w:p w14:paraId="7FAFD5AA" w14:textId="69F1C20B" w:rsidR="0085029A" w:rsidRPr="0085029A" w:rsidRDefault="0085029A" w:rsidP="0085029A">
            <w:pPr>
              <w:spacing w:after="0" w:line="240" w:lineRule="auto"/>
              <w:jc w:val="center"/>
              <w:rPr>
                <w:sz w:val="21"/>
                <w:szCs w:val="21"/>
              </w:rPr>
            </w:pPr>
            <w:r w:rsidRPr="0085029A">
              <w:rPr>
                <w:sz w:val="21"/>
                <w:szCs w:val="21"/>
              </w:rPr>
              <w:t>77</w:t>
            </w:r>
          </w:p>
        </w:tc>
        <w:tc>
          <w:tcPr>
            <w:tcW w:w="990" w:type="dxa"/>
            <w:tcBorders>
              <w:right w:val="nil"/>
            </w:tcBorders>
            <w:vAlign w:val="center"/>
          </w:tcPr>
          <w:p w14:paraId="17A4C921" w14:textId="6DF6E4FF" w:rsidR="0085029A" w:rsidRPr="0060095F" w:rsidRDefault="0085029A" w:rsidP="0085029A">
            <w:pPr>
              <w:spacing w:after="0" w:line="240" w:lineRule="auto"/>
              <w:jc w:val="center"/>
              <w:rPr>
                <w:sz w:val="21"/>
                <w:szCs w:val="21"/>
              </w:rPr>
            </w:pPr>
            <w:r w:rsidRPr="0060095F">
              <w:rPr>
                <w:sz w:val="21"/>
                <w:szCs w:val="21"/>
              </w:rPr>
              <w:t>9</w:t>
            </w:r>
          </w:p>
        </w:tc>
      </w:tr>
      <w:tr w:rsidR="0085029A" w:rsidRPr="00C035EC" w14:paraId="634DFA94" w14:textId="77777777" w:rsidTr="0085029A">
        <w:trPr>
          <w:trHeight w:val="197"/>
        </w:trPr>
        <w:tc>
          <w:tcPr>
            <w:tcW w:w="2881" w:type="dxa"/>
            <w:shd w:val="clear" w:color="auto" w:fill="auto"/>
            <w:noWrap/>
            <w:vAlign w:val="center"/>
          </w:tcPr>
          <w:p w14:paraId="758B8C09" w14:textId="37A5B2B8" w:rsidR="0085029A" w:rsidRPr="00224BA6" w:rsidRDefault="0085029A" w:rsidP="0085029A">
            <w:pPr>
              <w:spacing w:after="0" w:line="240" w:lineRule="auto"/>
              <w:rPr>
                <w:sz w:val="21"/>
                <w:szCs w:val="21"/>
              </w:rPr>
            </w:pPr>
            <w:r w:rsidRPr="00224BA6">
              <w:rPr>
                <w:sz w:val="21"/>
                <w:szCs w:val="21"/>
              </w:rPr>
              <w:t>Network Administrator</w:t>
            </w:r>
          </w:p>
        </w:tc>
        <w:tc>
          <w:tcPr>
            <w:tcW w:w="726" w:type="dxa"/>
            <w:shd w:val="clear" w:color="auto" w:fill="auto"/>
            <w:noWrap/>
            <w:vAlign w:val="center"/>
          </w:tcPr>
          <w:p w14:paraId="058821EB" w14:textId="4D4CBEA4" w:rsidR="0085029A" w:rsidRPr="00224BA6" w:rsidRDefault="0085029A" w:rsidP="0085029A">
            <w:pPr>
              <w:spacing w:after="0" w:line="240" w:lineRule="auto"/>
              <w:jc w:val="center"/>
              <w:rPr>
                <w:sz w:val="21"/>
                <w:szCs w:val="21"/>
              </w:rPr>
            </w:pPr>
            <w:r w:rsidRPr="00224BA6">
              <w:rPr>
                <w:sz w:val="21"/>
                <w:szCs w:val="21"/>
              </w:rPr>
              <w:t>209</w:t>
            </w:r>
          </w:p>
        </w:tc>
        <w:tc>
          <w:tcPr>
            <w:tcW w:w="958" w:type="dxa"/>
            <w:tcBorders>
              <w:right w:val="nil"/>
            </w:tcBorders>
            <w:shd w:val="clear" w:color="auto" w:fill="auto"/>
            <w:vAlign w:val="center"/>
          </w:tcPr>
          <w:p w14:paraId="5289F688" w14:textId="74418F24" w:rsidR="0085029A" w:rsidRPr="0060095F" w:rsidRDefault="0085029A" w:rsidP="0085029A">
            <w:pPr>
              <w:spacing w:after="0" w:line="240" w:lineRule="auto"/>
              <w:jc w:val="center"/>
              <w:rPr>
                <w:rFonts w:asciiTheme="minorHAnsi" w:eastAsia="Times New Roman" w:hAnsiTheme="minorHAnsi"/>
                <w:sz w:val="21"/>
                <w:szCs w:val="21"/>
              </w:rPr>
            </w:pPr>
            <w:r w:rsidRPr="0060095F">
              <w:rPr>
                <w:sz w:val="21"/>
                <w:szCs w:val="21"/>
              </w:rPr>
              <w:t>51</w:t>
            </w:r>
          </w:p>
        </w:tc>
        <w:tc>
          <w:tcPr>
            <w:tcW w:w="3445" w:type="dxa"/>
            <w:tcBorders>
              <w:left w:val="single" w:sz="4" w:space="0" w:color="BFBFBF" w:themeColor="background1" w:themeShade="BF"/>
              <w:right w:val="nil"/>
            </w:tcBorders>
            <w:vAlign w:val="center"/>
          </w:tcPr>
          <w:p w14:paraId="1A16DDD3" w14:textId="03A626C2" w:rsidR="0085029A" w:rsidRPr="0085029A" w:rsidRDefault="0085029A" w:rsidP="0085029A">
            <w:pPr>
              <w:spacing w:after="0" w:line="240" w:lineRule="auto"/>
              <w:rPr>
                <w:sz w:val="21"/>
                <w:szCs w:val="21"/>
              </w:rPr>
            </w:pPr>
            <w:r w:rsidRPr="0085029A">
              <w:rPr>
                <w:sz w:val="21"/>
                <w:szCs w:val="21"/>
              </w:rPr>
              <w:t>Unix Administrator</w:t>
            </w:r>
          </w:p>
        </w:tc>
        <w:tc>
          <w:tcPr>
            <w:tcW w:w="900" w:type="dxa"/>
            <w:vAlign w:val="center"/>
          </w:tcPr>
          <w:p w14:paraId="7A48B294" w14:textId="0CA25A63" w:rsidR="0085029A" w:rsidRPr="0085029A" w:rsidRDefault="0085029A" w:rsidP="0085029A">
            <w:pPr>
              <w:spacing w:after="0" w:line="240" w:lineRule="auto"/>
              <w:jc w:val="center"/>
              <w:rPr>
                <w:sz w:val="21"/>
                <w:szCs w:val="21"/>
              </w:rPr>
            </w:pPr>
            <w:r w:rsidRPr="0085029A">
              <w:rPr>
                <w:sz w:val="21"/>
                <w:szCs w:val="21"/>
              </w:rPr>
              <w:t>77</w:t>
            </w:r>
          </w:p>
        </w:tc>
        <w:tc>
          <w:tcPr>
            <w:tcW w:w="990" w:type="dxa"/>
            <w:tcBorders>
              <w:right w:val="nil"/>
            </w:tcBorders>
            <w:vAlign w:val="center"/>
          </w:tcPr>
          <w:p w14:paraId="51F7CA2E" w14:textId="4C1338A7" w:rsidR="0085029A" w:rsidRPr="0060095F" w:rsidRDefault="0085029A" w:rsidP="0085029A">
            <w:pPr>
              <w:spacing w:after="0" w:line="240" w:lineRule="auto"/>
              <w:jc w:val="center"/>
              <w:rPr>
                <w:sz w:val="21"/>
                <w:szCs w:val="21"/>
              </w:rPr>
            </w:pPr>
            <w:r w:rsidRPr="0060095F">
              <w:rPr>
                <w:sz w:val="21"/>
                <w:szCs w:val="21"/>
              </w:rPr>
              <w:t>12</w:t>
            </w:r>
          </w:p>
        </w:tc>
      </w:tr>
      <w:tr w:rsidR="0085029A" w:rsidRPr="00C035EC" w14:paraId="7AE109FE" w14:textId="77777777" w:rsidTr="0085029A">
        <w:trPr>
          <w:trHeight w:val="197"/>
        </w:trPr>
        <w:tc>
          <w:tcPr>
            <w:tcW w:w="2881" w:type="dxa"/>
            <w:shd w:val="clear" w:color="auto" w:fill="auto"/>
            <w:noWrap/>
            <w:vAlign w:val="center"/>
          </w:tcPr>
          <w:p w14:paraId="7F1F90D4" w14:textId="45746A2C" w:rsidR="0085029A" w:rsidRPr="00224BA6" w:rsidRDefault="0085029A" w:rsidP="0085029A">
            <w:pPr>
              <w:spacing w:after="0" w:line="240" w:lineRule="auto"/>
              <w:rPr>
                <w:sz w:val="21"/>
                <w:szCs w:val="21"/>
              </w:rPr>
            </w:pPr>
            <w:r w:rsidRPr="00224BA6">
              <w:rPr>
                <w:sz w:val="21"/>
                <w:szCs w:val="21"/>
              </w:rPr>
              <w:t>SQL Developer</w:t>
            </w:r>
          </w:p>
        </w:tc>
        <w:tc>
          <w:tcPr>
            <w:tcW w:w="726" w:type="dxa"/>
            <w:shd w:val="clear" w:color="auto" w:fill="auto"/>
            <w:noWrap/>
            <w:vAlign w:val="center"/>
          </w:tcPr>
          <w:p w14:paraId="79041990" w14:textId="1E1A0044" w:rsidR="0085029A" w:rsidRPr="00224BA6" w:rsidRDefault="0085029A" w:rsidP="0085029A">
            <w:pPr>
              <w:spacing w:after="0" w:line="240" w:lineRule="auto"/>
              <w:jc w:val="center"/>
              <w:rPr>
                <w:sz w:val="21"/>
                <w:szCs w:val="21"/>
              </w:rPr>
            </w:pPr>
            <w:r w:rsidRPr="00224BA6">
              <w:rPr>
                <w:sz w:val="21"/>
                <w:szCs w:val="21"/>
              </w:rPr>
              <w:t>199</w:t>
            </w:r>
          </w:p>
        </w:tc>
        <w:tc>
          <w:tcPr>
            <w:tcW w:w="958" w:type="dxa"/>
            <w:tcBorders>
              <w:right w:val="nil"/>
            </w:tcBorders>
            <w:shd w:val="clear" w:color="auto" w:fill="auto"/>
            <w:vAlign w:val="center"/>
          </w:tcPr>
          <w:p w14:paraId="2D558F97" w14:textId="121D543D" w:rsidR="0085029A" w:rsidRPr="0060095F" w:rsidRDefault="0085029A" w:rsidP="0085029A">
            <w:pPr>
              <w:spacing w:after="0" w:line="240" w:lineRule="auto"/>
              <w:jc w:val="center"/>
              <w:rPr>
                <w:rFonts w:asciiTheme="minorHAnsi" w:eastAsia="Times New Roman" w:hAnsiTheme="minorHAnsi"/>
                <w:sz w:val="21"/>
                <w:szCs w:val="21"/>
              </w:rPr>
            </w:pPr>
            <w:r w:rsidRPr="0060095F">
              <w:rPr>
                <w:sz w:val="21"/>
                <w:szCs w:val="21"/>
              </w:rPr>
              <w:t>65</w:t>
            </w:r>
          </w:p>
        </w:tc>
        <w:tc>
          <w:tcPr>
            <w:tcW w:w="3445" w:type="dxa"/>
            <w:tcBorders>
              <w:left w:val="single" w:sz="4" w:space="0" w:color="BFBFBF" w:themeColor="background1" w:themeShade="BF"/>
              <w:right w:val="nil"/>
            </w:tcBorders>
            <w:vAlign w:val="center"/>
          </w:tcPr>
          <w:p w14:paraId="46726B72" w14:textId="79566499" w:rsidR="0085029A" w:rsidRPr="0085029A" w:rsidRDefault="0085029A" w:rsidP="0085029A">
            <w:pPr>
              <w:spacing w:after="0" w:line="240" w:lineRule="auto"/>
              <w:rPr>
                <w:sz w:val="21"/>
                <w:szCs w:val="21"/>
              </w:rPr>
            </w:pPr>
            <w:r w:rsidRPr="0085029A">
              <w:rPr>
                <w:sz w:val="21"/>
                <w:szCs w:val="21"/>
              </w:rPr>
              <w:t>Technical Specialist</w:t>
            </w:r>
          </w:p>
        </w:tc>
        <w:tc>
          <w:tcPr>
            <w:tcW w:w="900" w:type="dxa"/>
            <w:vAlign w:val="center"/>
          </w:tcPr>
          <w:p w14:paraId="2E90DB38" w14:textId="739E9E51" w:rsidR="0085029A" w:rsidRPr="0085029A" w:rsidRDefault="0085029A" w:rsidP="0085029A">
            <w:pPr>
              <w:spacing w:after="0" w:line="240" w:lineRule="auto"/>
              <w:jc w:val="center"/>
              <w:rPr>
                <w:sz w:val="21"/>
                <w:szCs w:val="21"/>
              </w:rPr>
            </w:pPr>
            <w:r w:rsidRPr="0085029A">
              <w:rPr>
                <w:sz w:val="21"/>
                <w:szCs w:val="21"/>
              </w:rPr>
              <w:t>75</w:t>
            </w:r>
          </w:p>
        </w:tc>
        <w:tc>
          <w:tcPr>
            <w:tcW w:w="990" w:type="dxa"/>
            <w:tcBorders>
              <w:right w:val="nil"/>
            </w:tcBorders>
            <w:vAlign w:val="center"/>
          </w:tcPr>
          <w:p w14:paraId="0636AEEA" w14:textId="4C15B370" w:rsidR="0085029A" w:rsidRPr="0060095F" w:rsidRDefault="0085029A" w:rsidP="0085029A">
            <w:pPr>
              <w:spacing w:after="0" w:line="240" w:lineRule="auto"/>
              <w:jc w:val="center"/>
              <w:rPr>
                <w:sz w:val="21"/>
                <w:szCs w:val="21"/>
              </w:rPr>
            </w:pPr>
            <w:r w:rsidRPr="0060095F">
              <w:rPr>
                <w:sz w:val="21"/>
                <w:szCs w:val="21"/>
              </w:rPr>
              <w:t>11</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1A8034CB"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C57C3F">
        <w:rPr>
          <w:b/>
        </w:rPr>
        <w:t>Residential Automation Cloud Based</w:t>
      </w:r>
      <w:r w:rsidR="001C1787">
        <w:rPr>
          <w:b/>
        </w:rPr>
        <w:t xml:space="preserve"> 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409A0" w14:paraId="07638B9F" w14:textId="77777777" w:rsidTr="00237CDE">
        <w:trPr>
          <w:trHeight w:val="288"/>
        </w:trPr>
        <w:tc>
          <w:tcPr>
            <w:tcW w:w="6480" w:type="dxa"/>
            <w:shd w:val="clear" w:color="auto" w:fill="BFBFBF" w:themeFill="background1" w:themeFillShade="BF"/>
            <w:noWrap/>
            <w:vAlign w:val="center"/>
            <w:hideMark/>
          </w:tcPr>
          <w:p w14:paraId="451468A7" w14:textId="543FD0BF" w:rsidR="00AB65BC" w:rsidRPr="00602CA3" w:rsidRDefault="00AB65BC" w:rsidP="00AB65BC">
            <w:pPr>
              <w:spacing w:after="0" w:line="240" w:lineRule="auto"/>
              <w:rPr>
                <w:rFonts w:eastAsia="Times New Roman"/>
                <w:b/>
              </w:rPr>
            </w:pPr>
            <w:r w:rsidRPr="00602CA3">
              <w:rPr>
                <w:rFonts w:eastAsia="Times New Roman"/>
                <w:b/>
              </w:rPr>
              <w:t>Industry</w:t>
            </w:r>
            <w:r w:rsidR="00432B22">
              <w:rPr>
                <w:rFonts w:eastAsia="Times New Roman"/>
                <w:b/>
              </w:rPr>
              <w:t xml:space="preserve"> – 6</w:t>
            </w:r>
            <w:r w:rsidRPr="00602CA3">
              <w:rPr>
                <w:rFonts w:eastAsia="Times New Roman"/>
                <w:b/>
              </w:rPr>
              <w:t xml:space="preserve"> Digit NAICS (No. American Industry Classification) Codes</w:t>
            </w:r>
          </w:p>
        </w:tc>
        <w:tc>
          <w:tcPr>
            <w:tcW w:w="990" w:type="dxa"/>
            <w:shd w:val="clear" w:color="auto" w:fill="BFBFBF" w:themeFill="background1" w:themeFillShade="BF"/>
            <w:noWrap/>
            <w:vAlign w:val="center"/>
          </w:tcPr>
          <w:p w14:paraId="3AFFAD87" w14:textId="48BB250B" w:rsidR="00AB65BC" w:rsidRPr="00E82438" w:rsidRDefault="00481230" w:rsidP="00AB65BC">
            <w:pPr>
              <w:spacing w:after="0" w:line="240" w:lineRule="auto"/>
              <w:jc w:val="center"/>
              <w:rPr>
                <w:rFonts w:eastAsia="Times New Roman"/>
                <w:b/>
                <w:sz w:val="21"/>
                <w:szCs w:val="21"/>
              </w:rPr>
            </w:pPr>
            <w:r>
              <w:rPr>
                <w:rFonts w:eastAsia="Times New Roman"/>
                <w:b/>
                <w:sz w:val="21"/>
                <w:szCs w:val="21"/>
              </w:rPr>
              <w:t>Jobs in Industry (2017</w:t>
            </w:r>
            <w:r w:rsidR="00AB65BC" w:rsidRPr="00E82438">
              <w:rPr>
                <w:rFonts w:eastAsia="Times New Roman"/>
                <w:b/>
                <w:sz w:val="21"/>
                <w:szCs w:val="21"/>
              </w:rPr>
              <w:t>)</w:t>
            </w:r>
          </w:p>
        </w:tc>
        <w:tc>
          <w:tcPr>
            <w:tcW w:w="990" w:type="dxa"/>
            <w:shd w:val="clear" w:color="auto" w:fill="BFBFBF" w:themeFill="background1" w:themeFillShade="BF"/>
            <w:vAlign w:val="center"/>
          </w:tcPr>
          <w:p w14:paraId="26DF3854" w14:textId="2454DBFA"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Jobs in I</w:t>
            </w:r>
            <w:r w:rsidR="00481230">
              <w:rPr>
                <w:rFonts w:eastAsia="Times New Roman"/>
                <w:b/>
                <w:sz w:val="21"/>
                <w:szCs w:val="21"/>
              </w:rPr>
              <w:t>ndustry (2022</w:t>
            </w:r>
            <w:r w:rsidRPr="00E82438">
              <w:rPr>
                <w:rFonts w:eastAsia="Times New Roman"/>
                <w:b/>
                <w:sz w:val="21"/>
                <w:szCs w:val="21"/>
              </w:rPr>
              <w:t>)</w:t>
            </w:r>
          </w:p>
        </w:tc>
        <w:tc>
          <w:tcPr>
            <w:tcW w:w="1080" w:type="dxa"/>
            <w:shd w:val="clear" w:color="auto" w:fill="BFBFBF" w:themeFill="background1" w:themeFillShade="BF"/>
            <w:vAlign w:val="center"/>
          </w:tcPr>
          <w:p w14:paraId="41567DE3" w14:textId="4F740EFF"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 xml:space="preserve">% Change </w:t>
            </w:r>
            <w:r w:rsidR="00481230">
              <w:rPr>
                <w:rFonts w:eastAsia="Times New Roman"/>
                <w:b/>
                <w:sz w:val="20"/>
                <w:szCs w:val="20"/>
              </w:rPr>
              <w:t>(2017-22</w:t>
            </w:r>
            <w:r w:rsidRPr="00E82438">
              <w:rPr>
                <w:rFonts w:eastAsia="Times New Roman"/>
                <w:b/>
                <w:sz w:val="20"/>
                <w:szCs w:val="20"/>
              </w:rPr>
              <w:t>)</w:t>
            </w:r>
          </w:p>
        </w:tc>
        <w:tc>
          <w:tcPr>
            <w:tcW w:w="990" w:type="dxa"/>
            <w:shd w:val="clear" w:color="auto" w:fill="BFBFBF" w:themeFill="background1" w:themeFillShade="BF"/>
            <w:vAlign w:val="center"/>
          </w:tcPr>
          <w:p w14:paraId="7DB0EC3B" w14:textId="5EF663E6" w:rsidR="00AB65BC" w:rsidRPr="00E82438" w:rsidRDefault="00237CDE" w:rsidP="00AB65BC">
            <w:pPr>
              <w:spacing w:after="0" w:line="240" w:lineRule="auto"/>
              <w:jc w:val="center"/>
              <w:rPr>
                <w:rFonts w:eastAsia="Times New Roman"/>
                <w:b/>
                <w:sz w:val="21"/>
                <w:szCs w:val="21"/>
              </w:rPr>
            </w:pPr>
            <w:r>
              <w:rPr>
                <w:rFonts w:eastAsia="Times New Roman"/>
                <w:b/>
                <w:sz w:val="21"/>
                <w:szCs w:val="21"/>
              </w:rPr>
              <w:t>% in Industry (2017</w:t>
            </w:r>
            <w:r w:rsidR="00AB65BC" w:rsidRPr="00E82438">
              <w:rPr>
                <w:rFonts w:eastAsia="Times New Roman"/>
                <w:b/>
                <w:sz w:val="21"/>
                <w:szCs w:val="21"/>
              </w:rPr>
              <w:t>)</w:t>
            </w:r>
          </w:p>
        </w:tc>
      </w:tr>
      <w:tr w:rsidR="006F45D5" w:rsidRPr="00C035EC" w14:paraId="19F540E1" w14:textId="77777777" w:rsidTr="006F45D5">
        <w:trPr>
          <w:trHeight w:val="288"/>
        </w:trPr>
        <w:tc>
          <w:tcPr>
            <w:tcW w:w="6480" w:type="dxa"/>
            <w:shd w:val="clear" w:color="auto" w:fill="auto"/>
            <w:noWrap/>
            <w:vAlign w:val="center"/>
          </w:tcPr>
          <w:p w14:paraId="7F215B49" w14:textId="7C871CE6" w:rsidR="006F45D5" w:rsidRPr="006F45D5" w:rsidRDefault="006F45D5" w:rsidP="006F45D5">
            <w:pPr>
              <w:spacing w:after="0" w:line="240" w:lineRule="auto"/>
              <w:rPr>
                <w:rFonts w:asciiTheme="minorHAnsi" w:hAnsiTheme="minorHAnsi"/>
                <w:sz w:val="21"/>
                <w:szCs w:val="21"/>
              </w:rPr>
            </w:pPr>
            <w:r w:rsidRPr="006F45D5">
              <w:rPr>
                <w:sz w:val="21"/>
                <w:szCs w:val="21"/>
              </w:rPr>
              <w:t>Custom Computer Programming Services (541511)</w:t>
            </w:r>
          </w:p>
        </w:tc>
        <w:tc>
          <w:tcPr>
            <w:tcW w:w="990" w:type="dxa"/>
            <w:shd w:val="clear" w:color="auto" w:fill="auto"/>
            <w:noWrap/>
            <w:vAlign w:val="center"/>
          </w:tcPr>
          <w:p w14:paraId="3DB7F0E3" w14:textId="724E8A26" w:rsidR="006F45D5" w:rsidRPr="006F45D5" w:rsidRDefault="006F45D5" w:rsidP="006F45D5">
            <w:pPr>
              <w:spacing w:after="0" w:line="240" w:lineRule="auto"/>
              <w:jc w:val="center"/>
              <w:rPr>
                <w:rFonts w:asciiTheme="minorHAnsi" w:hAnsiTheme="minorHAnsi"/>
                <w:sz w:val="21"/>
                <w:szCs w:val="21"/>
              </w:rPr>
            </w:pPr>
            <w:r w:rsidRPr="006F45D5">
              <w:rPr>
                <w:sz w:val="21"/>
                <w:szCs w:val="21"/>
              </w:rPr>
              <w:t>5,299</w:t>
            </w:r>
          </w:p>
        </w:tc>
        <w:tc>
          <w:tcPr>
            <w:tcW w:w="990" w:type="dxa"/>
            <w:vAlign w:val="center"/>
          </w:tcPr>
          <w:p w14:paraId="54A1078F" w14:textId="68C1C331" w:rsidR="006F45D5" w:rsidRPr="006F45D5" w:rsidRDefault="006F45D5" w:rsidP="006F45D5">
            <w:pPr>
              <w:spacing w:after="0" w:line="240" w:lineRule="auto"/>
              <w:jc w:val="center"/>
              <w:rPr>
                <w:rFonts w:asciiTheme="minorHAnsi" w:hAnsiTheme="minorHAnsi"/>
                <w:sz w:val="21"/>
                <w:szCs w:val="21"/>
              </w:rPr>
            </w:pPr>
            <w:r w:rsidRPr="006F45D5">
              <w:rPr>
                <w:sz w:val="21"/>
                <w:szCs w:val="21"/>
              </w:rPr>
              <w:t>6,504</w:t>
            </w:r>
          </w:p>
        </w:tc>
        <w:tc>
          <w:tcPr>
            <w:tcW w:w="1080" w:type="dxa"/>
            <w:vAlign w:val="center"/>
          </w:tcPr>
          <w:p w14:paraId="40ABE3A6" w14:textId="3FF63268" w:rsidR="006F45D5" w:rsidRPr="006F45D5" w:rsidRDefault="006F45D5" w:rsidP="006F45D5">
            <w:pPr>
              <w:spacing w:after="0" w:line="240" w:lineRule="auto"/>
              <w:jc w:val="center"/>
              <w:rPr>
                <w:rFonts w:asciiTheme="minorHAnsi" w:hAnsiTheme="minorHAnsi"/>
                <w:sz w:val="21"/>
                <w:szCs w:val="21"/>
              </w:rPr>
            </w:pPr>
            <w:r w:rsidRPr="006F45D5">
              <w:rPr>
                <w:sz w:val="21"/>
                <w:szCs w:val="21"/>
              </w:rPr>
              <w:t>23%</w:t>
            </w:r>
          </w:p>
        </w:tc>
        <w:tc>
          <w:tcPr>
            <w:tcW w:w="990" w:type="dxa"/>
            <w:vAlign w:val="center"/>
          </w:tcPr>
          <w:p w14:paraId="1D4923F5" w14:textId="76D0F2EE" w:rsidR="006F45D5" w:rsidRPr="006F45D5" w:rsidRDefault="006F45D5" w:rsidP="006F45D5">
            <w:pPr>
              <w:spacing w:after="0" w:line="240" w:lineRule="auto"/>
              <w:jc w:val="center"/>
              <w:rPr>
                <w:rFonts w:asciiTheme="minorHAnsi" w:hAnsiTheme="minorHAnsi"/>
                <w:sz w:val="21"/>
                <w:szCs w:val="21"/>
              </w:rPr>
            </w:pPr>
            <w:r w:rsidRPr="006F45D5">
              <w:rPr>
                <w:sz w:val="21"/>
                <w:szCs w:val="21"/>
              </w:rPr>
              <w:t>14.4%</w:t>
            </w:r>
          </w:p>
        </w:tc>
      </w:tr>
      <w:tr w:rsidR="006F45D5" w:rsidRPr="00C035EC" w14:paraId="0F46F6C7" w14:textId="77777777" w:rsidTr="006F45D5">
        <w:trPr>
          <w:trHeight w:val="288"/>
        </w:trPr>
        <w:tc>
          <w:tcPr>
            <w:tcW w:w="6480" w:type="dxa"/>
            <w:shd w:val="clear" w:color="auto" w:fill="auto"/>
            <w:noWrap/>
            <w:vAlign w:val="center"/>
          </w:tcPr>
          <w:p w14:paraId="7537AD16" w14:textId="4E639F8A" w:rsidR="006F45D5" w:rsidRPr="006F45D5" w:rsidRDefault="006F45D5" w:rsidP="006F45D5">
            <w:pPr>
              <w:spacing w:after="0" w:line="240" w:lineRule="auto"/>
              <w:rPr>
                <w:rFonts w:asciiTheme="minorHAnsi" w:hAnsiTheme="minorHAnsi"/>
                <w:sz w:val="21"/>
                <w:szCs w:val="21"/>
              </w:rPr>
            </w:pPr>
            <w:r w:rsidRPr="006F45D5">
              <w:rPr>
                <w:sz w:val="21"/>
                <w:szCs w:val="21"/>
              </w:rPr>
              <w:t>Computer Systems Design Services (541512)</w:t>
            </w:r>
          </w:p>
        </w:tc>
        <w:tc>
          <w:tcPr>
            <w:tcW w:w="990" w:type="dxa"/>
            <w:shd w:val="clear" w:color="auto" w:fill="auto"/>
            <w:noWrap/>
            <w:vAlign w:val="center"/>
          </w:tcPr>
          <w:p w14:paraId="73F82C89" w14:textId="2CD683AB" w:rsidR="006F45D5" w:rsidRPr="006F45D5" w:rsidRDefault="006F45D5" w:rsidP="006F45D5">
            <w:pPr>
              <w:spacing w:after="0" w:line="240" w:lineRule="auto"/>
              <w:jc w:val="center"/>
              <w:rPr>
                <w:rFonts w:asciiTheme="minorHAnsi" w:hAnsiTheme="minorHAnsi"/>
                <w:sz w:val="21"/>
                <w:szCs w:val="21"/>
              </w:rPr>
            </w:pPr>
            <w:r w:rsidRPr="006F45D5">
              <w:rPr>
                <w:sz w:val="21"/>
                <w:szCs w:val="21"/>
              </w:rPr>
              <w:t>3,434</w:t>
            </w:r>
          </w:p>
        </w:tc>
        <w:tc>
          <w:tcPr>
            <w:tcW w:w="990" w:type="dxa"/>
            <w:vAlign w:val="center"/>
          </w:tcPr>
          <w:p w14:paraId="12D1743D" w14:textId="7E6ADD5B" w:rsidR="006F45D5" w:rsidRPr="006F45D5" w:rsidRDefault="006F45D5" w:rsidP="006F45D5">
            <w:pPr>
              <w:spacing w:after="0" w:line="240" w:lineRule="auto"/>
              <w:jc w:val="center"/>
              <w:rPr>
                <w:rFonts w:asciiTheme="minorHAnsi" w:hAnsiTheme="minorHAnsi"/>
                <w:sz w:val="21"/>
                <w:szCs w:val="21"/>
              </w:rPr>
            </w:pPr>
            <w:r w:rsidRPr="006F45D5">
              <w:rPr>
                <w:sz w:val="21"/>
                <w:szCs w:val="21"/>
              </w:rPr>
              <w:t>4,228</w:t>
            </w:r>
          </w:p>
        </w:tc>
        <w:tc>
          <w:tcPr>
            <w:tcW w:w="1080" w:type="dxa"/>
            <w:vAlign w:val="center"/>
          </w:tcPr>
          <w:p w14:paraId="0865145E" w14:textId="6FADD330" w:rsidR="006F45D5" w:rsidRPr="006F45D5" w:rsidRDefault="006F45D5" w:rsidP="006F45D5">
            <w:pPr>
              <w:spacing w:after="0" w:line="240" w:lineRule="auto"/>
              <w:jc w:val="center"/>
              <w:rPr>
                <w:rFonts w:asciiTheme="minorHAnsi" w:hAnsiTheme="minorHAnsi"/>
                <w:sz w:val="21"/>
                <w:szCs w:val="21"/>
              </w:rPr>
            </w:pPr>
            <w:r w:rsidRPr="006F45D5">
              <w:rPr>
                <w:sz w:val="21"/>
                <w:szCs w:val="21"/>
              </w:rPr>
              <w:t>23%</w:t>
            </w:r>
          </w:p>
        </w:tc>
        <w:tc>
          <w:tcPr>
            <w:tcW w:w="990" w:type="dxa"/>
            <w:vAlign w:val="center"/>
          </w:tcPr>
          <w:p w14:paraId="28CB0336" w14:textId="60E08A76" w:rsidR="006F45D5" w:rsidRPr="006F45D5" w:rsidRDefault="006F45D5" w:rsidP="006F45D5">
            <w:pPr>
              <w:spacing w:after="0" w:line="240" w:lineRule="auto"/>
              <w:jc w:val="center"/>
              <w:rPr>
                <w:rFonts w:asciiTheme="minorHAnsi" w:hAnsiTheme="minorHAnsi"/>
                <w:sz w:val="21"/>
                <w:szCs w:val="21"/>
              </w:rPr>
            </w:pPr>
            <w:r w:rsidRPr="006F45D5">
              <w:rPr>
                <w:sz w:val="21"/>
                <w:szCs w:val="21"/>
              </w:rPr>
              <w:t>9.3%</w:t>
            </w:r>
          </w:p>
        </w:tc>
      </w:tr>
      <w:tr w:rsidR="006F45D5" w:rsidRPr="00C035EC" w14:paraId="2F6DB790" w14:textId="77777777" w:rsidTr="006F45D5">
        <w:trPr>
          <w:trHeight w:val="288"/>
        </w:trPr>
        <w:tc>
          <w:tcPr>
            <w:tcW w:w="6480" w:type="dxa"/>
            <w:shd w:val="clear" w:color="auto" w:fill="auto"/>
            <w:noWrap/>
            <w:vAlign w:val="center"/>
          </w:tcPr>
          <w:p w14:paraId="61A621AA" w14:textId="4AC8A5FA" w:rsidR="006F45D5" w:rsidRPr="006F45D5" w:rsidRDefault="006F45D5" w:rsidP="006F45D5">
            <w:pPr>
              <w:spacing w:after="0" w:line="240" w:lineRule="auto"/>
              <w:rPr>
                <w:rFonts w:asciiTheme="minorHAnsi" w:hAnsiTheme="minorHAnsi"/>
                <w:sz w:val="21"/>
                <w:szCs w:val="21"/>
              </w:rPr>
            </w:pPr>
            <w:r w:rsidRPr="006F45D5">
              <w:rPr>
                <w:sz w:val="21"/>
                <w:szCs w:val="21"/>
              </w:rPr>
              <w:t>Data Processing, Hosting, and Related Services (518210)</w:t>
            </w:r>
          </w:p>
        </w:tc>
        <w:tc>
          <w:tcPr>
            <w:tcW w:w="990" w:type="dxa"/>
            <w:shd w:val="clear" w:color="auto" w:fill="auto"/>
            <w:noWrap/>
            <w:vAlign w:val="center"/>
          </w:tcPr>
          <w:p w14:paraId="3D665F35" w14:textId="67998E39" w:rsidR="006F45D5" w:rsidRPr="006F45D5" w:rsidRDefault="006F45D5" w:rsidP="006F45D5">
            <w:pPr>
              <w:spacing w:after="0" w:line="240" w:lineRule="auto"/>
              <w:jc w:val="center"/>
              <w:rPr>
                <w:rFonts w:asciiTheme="minorHAnsi" w:hAnsiTheme="minorHAnsi"/>
                <w:sz w:val="21"/>
                <w:szCs w:val="21"/>
              </w:rPr>
            </w:pPr>
            <w:r w:rsidRPr="006F45D5">
              <w:rPr>
                <w:sz w:val="21"/>
                <w:szCs w:val="21"/>
              </w:rPr>
              <w:t>2,209</w:t>
            </w:r>
          </w:p>
        </w:tc>
        <w:tc>
          <w:tcPr>
            <w:tcW w:w="990" w:type="dxa"/>
            <w:vAlign w:val="center"/>
          </w:tcPr>
          <w:p w14:paraId="1B5F560A" w14:textId="46A418D7" w:rsidR="006F45D5" w:rsidRPr="006F45D5" w:rsidRDefault="006F45D5" w:rsidP="006F45D5">
            <w:pPr>
              <w:spacing w:after="0" w:line="240" w:lineRule="auto"/>
              <w:jc w:val="center"/>
              <w:rPr>
                <w:rFonts w:asciiTheme="minorHAnsi" w:hAnsiTheme="minorHAnsi"/>
                <w:sz w:val="21"/>
                <w:szCs w:val="21"/>
              </w:rPr>
            </w:pPr>
            <w:r w:rsidRPr="006F45D5">
              <w:rPr>
                <w:sz w:val="21"/>
                <w:szCs w:val="21"/>
              </w:rPr>
              <w:t>3,011</w:t>
            </w:r>
          </w:p>
        </w:tc>
        <w:tc>
          <w:tcPr>
            <w:tcW w:w="1080" w:type="dxa"/>
            <w:vAlign w:val="center"/>
          </w:tcPr>
          <w:p w14:paraId="337472AF" w14:textId="31264942" w:rsidR="006F45D5" w:rsidRPr="006F45D5" w:rsidRDefault="006F45D5" w:rsidP="006F45D5">
            <w:pPr>
              <w:spacing w:after="0" w:line="240" w:lineRule="auto"/>
              <w:jc w:val="center"/>
              <w:rPr>
                <w:rFonts w:asciiTheme="minorHAnsi" w:hAnsiTheme="minorHAnsi"/>
                <w:sz w:val="21"/>
                <w:szCs w:val="21"/>
              </w:rPr>
            </w:pPr>
            <w:r w:rsidRPr="006F45D5">
              <w:rPr>
                <w:sz w:val="21"/>
                <w:szCs w:val="21"/>
              </w:rPr>
              <w:t>36%</w:t>
            </w:r>
          </w:p>
        </w:tc>
        <w:tc>
          <w:tcPr>
            <w:tcW w:w="990" w:type="dxa"/>
            <w:vAlign w:val="center"/>
          </w:tcPr>
          <w:p w14:paraId="15606E21" w14:textId="221B3880" w:rsidR="006F45D5" w:rsidRPr="006F45D5" w:rsidRDefault="006F45D5" w:rsidP="006F45D5">
            <w:pPr>
              <w:spacing w:after="0" w:line="240" w:lineRule="auto"/>
              <w:jc w:val="center"/>
              <w:rPr>
                <w:rFonts w:asciiTheme="minorHAnsi" w:hAnsiTheme="minorHAnsi"/>
                <w:sz w:val="21"/>
                <w:szCs w:val="21"/>
              </w:rPr>
            </w:pPr>
            <w:r w:rsidRPr="006F45D5">
              <w:rPr>
                <w:sz w:val="21"/>
                <w:szCs w:val="21"/>
              </w:rPr>
              <w:t>6.0%</w:t>
            </w:r>
          </w:p>
        </w:tc>
      </w:tr>
      <w:tr w:rsidR="006F45D5" w:rsidRPr="00C035EC" w14:paraId="4016209B" w14:textId="77777777" w:rsidTr="006F45D5">
        <w:trPr>
          <w:trHeight w:val="288"/>
        </w:trPr>
        <w:tc>
          <w:tcPr>
            <w:tcW w:w="6480" w:type="dxa"/>
            <w:shd w:val="clear" w:color="auto" w:fill="auto"/>
            <w:noWrap/>
            <w:vAlign w:val="center"/>
          </w:tcPr>
          <w:p w14:paraId="1F27E568" w14:textId="5ACCA781" w:rsidR="006F45D5" w:rsidRPr="006F45D5" w:rsidRDefault="006F45D5" w:rsidP="006F45D5">
            <w:pPr>
              <w:spacing w:after="0" w:line="240" w:lineRule="auto"/>
              <w:rPr>
                <w:rFonts w:asciiTheme="minorHAnsi" w:hAnsiTheme="minorHAnsi"/>
                <w:sz w:val="21"/>
                <w:szCs w:val="21"/>
              </w:rPr>
            </w:pPr>
            <w:r w:rsidRPr="006F45D5">
              <w:rPr>
                <w:sz w:val="21"/>
                <w:szCs w:val="21"/>
              </w:rPr>
              <w:t>Internet Publishing and Broadcasting and Web Search Portals (519130)</w:t>
            </w:r>
          </w:p>
        </w:tc>
        <w:tc>
          <w:tcPr>
            <w:tcW w:w="990" w:type="dxa"/>
            <w:shd w:val="clear" w:color="auto" w:fill="auto"/>
            <w:noWrap/>
            <w:vAlign w:val="center"/>
          </w:tcPr>
          <w:p w14:paraId="5898954E" w14:textId="3BD3EFF4" w:rsidR="006F45D5" w:rsidRPr="006F45D5" w:rsidRDefault="006F45D5" w:rsidP="006F45D5">
            <w:pPr>
              <w:spacing w:after="0" w:line="240" w:lineRule="auto"/>
              <w:jc w:val="center"/>
              <w:rPr>
                <w:rFonts w:asciiTheme="minorHAnsi" w:hAnsiTheme="minorHAnsi"/>
                <w:sz w:val="21"/>
                <w:szCs w:val="21"/>
              </w:rPr>
            </w:pPr>
            <w:r w:rsidRPr="006F45D5">
              <w:rPr>
                <w:sz w:val="21"/>
                <w:szCs w:val="21"/>
              </w:rPr>
              <w:t>1,900</w:t>
            </w:r>
          </w:p>
        </w:tc>
        <w:tc>
          <w:tcPr>
            <w:tcW w:w="990" w:type="dxa"/>
            <w:vAlign w:val="center"/>
          </w:tcPr>
          <w:p w14:paraId="70A4B8F6" w14:textId="13D6674A" w:rsidR="006F45D5" w:rsidRPr="006F45D5" w:rsidRDefault="006F45D5" w:rsidP="006F45D5">
            <w:pPr>
              <w:spacing w:after="0" w:line="240" w:lineRule="auto"/>
              <w:jc w:val="center"/>
              <w:rPr>
                <w:rFonts w:asciiTheme="minorHAnsi" w:hAnsiTheme="minorHAnsi"/>
                <w:sz w:val="21"/>
                <w:szCs w:val="21"/>
              </w:rPr>
            </w:pPr>
            <w:r w:rsidRPr="006F45D5">
              <w:rPr>
                <w:sz w:val="21"/>
                <w:szCs w:val="21"/>
              </w:rPr>
              <w:t>2,415</w:t>
            </w:r>
          </w:p>
        </w:tc>
        <w:tc>
          <w:tcPr>
            <w:tcW w:w="1080" w:type="dxa"/>
            <w:vAlign w:val="center"/>
          </w:tcPr>
          <w:p w14:paraId="7A589738" w14:textId="32A98A3F" w:rsidR="006F45D5" w:rsidRPr="006F45D5" w:rsidRDefault="006F45D5" w:rsidP="006F45D5">
            <w:pPr>
              <w:spacing w:after="0" w:line="240" w:lineRule="auto"/>
              <w:jc w:val="center"/>
              <w:rPr>
                <w:rFonts w:asciiTheme="minorHAnsi" w:hAnsiTheme="minorHAnsi"/>
                <w:sz w:val="21"/>
                <w:szCs w:val="21"/>
              </w:rPr>
            </w:pPr>
            <w:r w:rsidRPr="006F45D5">
              <w:rPr>
                <w:sz w:val="21"/>
                <w:szCs w:val="21"/>
              </w:rPr>
              <w:t>27%</w:t>
            </w:r>
          </w:p>
        </w:tc>
        <w:tc>
          <w:tcPr>
            <w:tcW w:w="990" w:type="dxa"/>
            <w:vAlign w:val="center"/>
          </w:tcPr>
          <w:p w14:paraId="33AE483D" w14:textId="2A2E6261" w:rsidR="006F45D5" w:rsidRPr="006F45D5" w:rsidRDefault="006F45D5" w:rsidP="006F45D5">
            <w:pPr>
              <w:spacing w:after="0" w:line="240" w:lineRule="auto"/>
              <w:jc w:val="center"/>
              <w:rPr>
                <w:rFonts w:asciiTheme="minorHAnsi" w:hAnsiTheme="minorHAnsi"/>
                <w:sz w:val="21"/>
                <w:szCs w:val="21"/>
              </w:rPr>
            </w:pPr>
            <w:r w:rsidRPr="006F45D5">
              <w:rPr>
                <w:sz w:val="21"/>
                <w:szCs w:val="21"/>
              </w:rPr>
              <w:t>5.2%</w:t>
            </w:r>
          </w:p>
        </w:tc>
      </w:tr>
      <w:tr w:rsidR="006F45D5" w:rsidRPr="00C035EC" w14:paraId="0D06B321" w14:textId="77777777" w:rsidTr="006F45D5">
        <w:trPr>
          <w:trHeight w:val="288"/>
        </w:trPr>
        <w:tc>
          <w:tcPr>
            <w:tcW w:w="6480" w:type="dxa"/>
            <w:shd w:val="clear" w:color="auto" w:fill="auto"/>
            <w:noWrap/>
            <w:vAlign w:val="center"/>
          </w:tcPr>
          <w:p w14:paraId="2BEDA8FC" w14:textId="7F45FC43" w:rsidR="006F45D5" w:rsidRPr="006F45D5" w:rsidRDefault="006F45D5" w:rsidP="006F45D5">
            <w:pPr>
              <w:spacing w:after="0" w:line="240" w:lineRule="auto"/>
              <w:rPr>
                <w:rFonts w:asciiTheme="minorHAnsi" w:hAnsiTheme="minorHAnsi"/>
                <w:sz w:val="21"/>
                <w:szCs w:val="21"/>
              </w:rPr>
            </w:pPr>
            <w:r w:rsidRPr="006F45D5">
              <w:rPr>
                <w:sz w:val="21"/>
                <w:szCs w:val="21"/>
              </w:rPr>
              <w:t>Corporate, Subsidiary, and Regional Managing Offices (551114)</w:t>
            </w:r>
          </w:p>
        </w:tc>
        <w:tc>
          <w:tcPr>
            <w:tcW w:w="990" w:type="dxa"/>
            <w:shd w:val="clear" w:color="auto" w:fill="auto"/>
            <w:noWrap/>
            <w:vAlign w:val="center"/>
          </w:tcPr>
          <w:p w14:paraId="57789ABF" w14:textId="7A88296A" w:rsidR="006F45D5" w:rsidRPr="006F45D5" w:rsidRDefault="006F45D5" w:rsidP="006F45D5">
            <w:pPr>
              <w:spacing w:after="0" w:line="240" w:lineRule="auto"/>
              <w:jc w:val="center"/>
              <w:rPr>
                <w:rFonts w:asciiTheme="minorHAnsi" w:hAnsiTheme="minorHAnsi"/>
                <w:sz w:val="21"/>
                <w:szCs w:val="21"/>
              </w:rPr>
            </w:pPr>
            <w:r w:rsidRPr="006F45D5">
              <w:rPr>
                <w:sz w:val="21"/>
                <w:szCs w:val="21"/>
              </w:rPr>
              <w:t>1,445</w:t>
            </w:r>
          </w:p>
        </w:tc>
        <w:tc>
          <w:tcPr>
            <w:tcW w:w="990" w:type="dxa"/>
            <w:vAlign w:val="center"/>
          </w:tcPr>
          <w:p w14:paraId="48D56B00" w14:textId="0D4EA640" w:rsidR="006F45D5" w:rsidRPr="006F45D5" w:rsidRDefault="006F45D5" w:rsidP="006F45D5">
            <w:pPr>
              <w:spacing w:after="0" w:line="240" w:lineRule="auto"/>
              <w:jc w:val="center"/>
              <w:rPr>
                <w:rFonts w:asciiTheme="minorHAnsi" w:hAnsiTheme="minorHAnsi"/>
                <w:sz w:val="21"/>
                <w:szCs w:val="21"/>
              </w:rPr>
            </w:pPr>
            <w:r w:rsidRPr="006F45D5">
              <w:rPr>
                <w:sz w:val="21"/>
                <w:szCs w:val="21"/>
              </w:rPr>
              <w:t>1,441</w:t>
            </w:r>
          </w:p>
        </w:tc>
        <w:tc>
          <w:tcPr>
            <w:tcW w:w="1080" w:type="dxa"/>
            <w:vAlign w:val="center"/>
          </w:tcPr>
          <w:p w14:paraId="3E76C221" w14:textId="1CB19E95" w:rsidR="006F45D5" w:rsidRPr="006F45D5" w:rsidRDefault="006F45D5" w:rsidP="006F45D5">
            <w:pPr>
              <w:spacing w:after="0" w:line="240" w:lineRule="auto"/>
              <w:jc w:val="center"/>
              <w:rPr>
                <w:rFonts w:asciiTheme="minorHAnsi" w:hAnsiTheme="minorHAnsi"/>
                <w:sz w:val="21"/>
                <w:szCs w:val="21"/>
              </w:rPr>
            </w:pPr>
            <w:r w:rsidRPr="0081577A">
              <w:rPr>
                <w:color w:val="FF0000"/>
                <w:sz w:val="21"/>
                <w:szCs w:val="21"/>
              </w:rPr>
              <w:t xml:space="preserve"> (0%)</w:t>
            </w:r>
          </w:p>
        </w:tc>
        <w:tc>
          <w:tcPr>
            <w:tcW w:w="990" w:type="dxa"/>
            <w:vAlign w:val="center"/>
          </w:tcPr>
          <w:p w14:paraId="6D0251BD" w14:textId="391BD5C7" w:rsidR="006F45D5" w:rsidRPr="006F45D5" w:rsidRDefault="006F45D5" w:rsidP="006F45D5">
            <w:pPr>
              <w:spacing w:after="0" w:line="240" w:lineRule="auto"/>
              <w:jc w:val="center"/>
              <w:rPr>
                <w:rFonts w:asciiTheme="minorHAnsi" w:hAnsiTheme="minorHAnsi"/>
                <w:sz w:val="21"/>
                <w:szCs w:val="21"/>
              </w:rPr>
            </w:pPr>
            <w:r w:rsidRPr="006F45D5">
              <w:rPr>
                <w:sz w:val="21"/>
                <w:szCs w:val="21"/>
              </w:rPr>
              <w:t>3.9%</w:t>
            </w:r>
          </w:p>
        </w:tc>
      </w:tr>
      <w:tr w:rsidR="006F45D5" w:rsidRPr="00C035EC" w14:paraId="43CEFD7A" w14:textId="77777777" w:rsidTr="006F45D5">
        <w:trPr>
          <w:trHeight w:val="288"/>
        </w:trPr>
        <w:tc>
          <w:tcPr>
            <w:tcW w:w="6480" w:type="dxa"/>
            <w:shd w:val="clear" w:color="auto" w:fill="auto"/>
            <w:noWrap/>
            <w:vAlign w:val="center"/>
          </w:tcPr>
          <w:p w14:paraId="5512A904" w14:textId="1BF0D1A4" w:rsidR="006F45D5" w:rsidRPr="006F45D5" w:rsidRDefault="006F45D5" w:rsidP="006F45D5">
            <w:pPr>
              <w:spacing w:after="0" w:line="240" w:lineRule="auto"/>
              <w:rPr>
                <w:rFonts w:asciiTheme="minorHAnsi" w:hAnsiTheme="minorHAnsi"/>
                <w:sz w:val="21"/>
                <w:szCs w:val="21"/>
              </w:rPr>
            </w:pPr>
            <w:r w:rsidRPr="006F45D5">
              <w:rPr>
                <w:sz w:val="21"/>
                <w:szCs w:val="21"/>
              </w:rPr>
              <w:t>Elementary and Secondary Schools (Local Government) (903611)</w:t>
            </w:r>
          </w:p>
        </w:tc>
        <w:tc>
          <w:tcPr>
            <w:tcW w:w="990" w:type="dxa"/>
            <w:shd w:val="clear" w:color="auto" w:fill="auto"/>
            <w:noWrap/>
            <w:vAlign w:val="center"/>
          </w:tcPr>
          <w:p w14:paraId="47EAE8DA" w14:textId="2A428639" w:rsidR="006F45D5" w:rsidRPr="006F45D5" w:rsidRDefault="006F45D5" w:rsidP="006F45D5">
            <w:pPr>
              <w:spacing w:after="0" w:line="240" w:lineRule="auto"/>
              <w:jc w:val="center"/>
              <w:rPr>
                <w:rFonts w:asciiTheme="minorHAnsi" w:hAnsiTheme="minorHAnsi"/>
                <w:sz w:val="21"/>
                <w:szCs w:val="21"/>
              </w:rPr>
            </w:pPr>
            <w:r w:rsidRPr="006F45D5">
              <w:rPr>
                <w:sz w:val="21"/>
                <w:szCs w:val="21"/>
              </w:rPr>
              <w:t>1,308</w:t>
            </w:r>
          </w:p>
        </w:tc>
        <w:tc>
          <w:tcPr>
            <w:tcW w:w="990" w:type="dxa"/>
            <w:vAlign w:val="center"/>
          </w:tcPr>
          <w:p w14:paraId="19F3CA57" w14:textId="6352E8C1" w:rsidR="006F45D5" w:rsidRPr="006F45D5" w:rsidRDefault="006F45D5" w:rsidP="006F45D5">
            <w:pPr>
              <w:spacing w:after="0" w:line="240" w:lineRule="auto"/>
              <w:jc w:val="center"/>
              <w:rPr>
                <w:rFonts w:asciiTheme="minorHAnsi" w:hAnsiTheme="minorHAnsi"/>
                <w:sz w:val="21"/>
                <w:szCs w:val="21"/>
              </w:rPr>
            </w:pPr>
            <w:r w:rsidRPr="006F45D5">
              <w:rPr>
                <w:sz w:val="21"/>
                <w:szCs w:val="21"/>
              </w:rPr>
              <w:t>1,414</w:t>
            </w:r>
          </w:p>
        </w:tc>
        <w:tc>
          <w:tcPr>
            <w:tcW w:w="1080" w:type="dxa"/>
            <w:vAlign w:val="center"/>
          </w:tcPr>
          <w:p w14:paraId="38A62899" w14:textId="7B79BC12" w:rsidR="006F45D5" w:rsidRPr="006F45D5" w:rsidRDefault="006F45D5" w:rsidP="006F45D5">
            <w:pPr>
              <w:spacing w:after="0" w:line="240" w:lineRule="auto"/>
              <w:jc w:val="center"/>
              <w:rPr>
                <w:rFonts w:asciiTheme="minorHAnsi" w:hAnsiTheme="minorHAnsi"/>
                <w:sz w:val="21"/>
                <w:szCs w:val="21"/>
              </w:rPr>
            </w:pPr>
            <w:r w:rsidRPr="006F45D5">
              <w:rPr>
                <w:sz w:val="21"/>
                <w:szCs w:val="21"/>
              </w:rPr>
              <w:t>8%</w:t>
            </w:r>
          </w:p>
        </w:tc>
        <w:tc>
          <w:tcPr>
            <w:tcW w:w="990" w:type="dxa"/>
            <w:vAlign w:val="center"/>
          </w:tcPr>
          <w:p w14:paraId="597049E0" w14:textId="57903477" w:rsidR="006F45D5" w:rsidRPr="006F45D5" w:rsidRDefault="006F45D5" w:rsidP="006F45D5">
            <w:pPr>
              <w:spacing w:after="0" w:line="240" w:lineRule="auto"/>
              <w:jc w:val="center"/>
              <w:rPr>
                <w:rFonts w:asciiTheme="minorHAnsi" w:hAnsiTheme="minorHAnsi"/>
                <w:sz w:val="21"/>
                <w:szCs w:val="21"/>
              </w:rPr>
            </w:pPr>
            <w:r w:rsidRPr="006F45D5">
              <w:rPr>
                <w:sz w:val="21"/>
                <w:szCs w:val="21"/>
              </w:rPr>
              <w:t>3.6%</w:t>
            </w:r>
          </w:p>
        </w:tc>
      </w:tr>
      <w:tr w:rsidR="006F45D5" w:rsidRPr="00C035EC" w14:paraId="2EB9A95D" w14:textId="77777777" w:rsidTr="006F45D5">
        <w:trPr>
          <w:trHeight w:val="288"/>
        </w:trPr>
        <w:tc>
          <w:tcPr>
            <w:tcW w:w="6480" w:type="dxa"/>
            <w:shd w:val="clear" w:color="auto" w:fill="auto"/>
            <w:noWrap/>
            <w:vAlign w:val="center"/>
          </w:tcPr>
          <w:p w14:paraId="76DF08C2" w14:textId="04C0973E" w:rsidR="006F45D5" w:rsidRPr="006F45D5" w:rsidRDefault="006F45D5" w:rsidP="006F45D5">
            <w:pPr>
              <w:spacing w:after="0" w:line="240" w:lineRule="auto"/>
              <w:rPr>
                <w:rFonts w:asciiTheme="minorHAnsi" w:hAnsiTheme="minorHAnsi"/>
                <w:sz w:val="21"/>
                <w:szCs w:val="21"/>
              </w:rPr>
            </w:pPr>
            <w:r w:rsidRPr="006F45D5">
              <w:rPr>
                <w:sz w:val="21"/>
                <w:szCs w:val="21"/>
              </w:rPr>
              <w:t>Software Publishers (511210)</w:t>
            </w:r>
          </w:p>
        </w:tc>
        <w:tc>
          <w:tcPr>
            <w:tcW w:w="990" w:type="dxa"/>
            <w:shd w:val="clear" w:color="auto" w:fill="auto"/>
            <w:noWrap/>
            <w:vAlign w:val="center"/>
          </w:tcPr>
          <w:p w14:paraId="655FF9B4" w14:textId="49500818" w:rsidR="006F45D5" w:rsidRPr="006F45D5" w:rsidRDefault="006F45D5" w:rsidP="006F45D5">
            <w:pPr>
              <w:spacing w:after="0" w:line="240" w:lineRule="auto"/>
              <w:jc w:val="center"/>
              <w:rPr>
                <w:rFonts w:asciiTheme="minorHAnsi" w:hAnsiTheme="minorHAnsi"/>
                <w:sz w:val="21"/>
                <w:szCs w:val="21"/>
              </w:rPr>
            </w:pPr>
            <w:r w:rsidRPr="006F45D5">
              <w:rPr>
                <w:sz w:val="21"/>
                <w:szCs w:val="21"/>
              </w:rPr>
              <w:t>1,089</w:t>
            </w:r>
          </w:p>
        </w:tc>
        <w:tc>
          <w:tcPr>
            <w:tcW w:w="990" w:type="dxa"/>
            <w:vAlign w:val="center"/>
          </w:tcPr>
          <w:p w14:paraId="2DFB58B7" w14:textId="7FC2E63D" w:rsidR="006F45D5" w:rsidRPr="006F45D5" w:rsidRDefault="006F45D5" w:rsidP="006F45D5">
            <w:pPr>
              <w:spacing w:after="0" w:line="240" w:lineRule="auto"/>
              <w:jc w:val="center"/>
              <w:rPr>
                <w:rFonts w:asciiTheme="minorHAnsi" w:hAnsiTheme="minorHAnsi"/>
                <w:sz w:val="21"/>
                <w:szCs w:val="21"/>
              </w:rPr>
            </w:pPr>
            <w:r w:rsidRPr="006F45D5">
              <w:rPr>
                <w:sz w:val="21"/>
                <w:szCs w:val="21"/>
              </w:rPr>
              <w:t>1,330</w:t>
            </w:r>
          </w:p>
        </w:tc>
        <w:tc>
          <w:tcPr>
            <w:tcW w:w="1080" w:type="dxa"/>
            <w:vAlign w:val="center"/>
          </w:tcPr>
          <w:p w14:paraId="1E8734A8" w14:textId="06A64A51" w:rsidR="006F45D5" w:rsidRPr="006F45D5" w:rsidRDefault="006F45D5" w:rsidP="006F45D5">
            <w:pPr>
              <w:spacing w:after="0" w:line="240" w:lineRule="auto"/>
              <w:jc w:val="center"/>
              <w:rPr>
                <w:rFonts w:asciiTheme="minorHAnsi" w:hAnsiTheme="minorHAnsi"/>
                <w:sz w:val="21"/>
                <w:szCs w:val="21"/>
              </w:rPr>
            </w:pPr>
            <w:r w:rsidRPr="006F45D5">
              <w:rPr>
                <w:sz w:val="21"/>
                <w:szCs w:val="21"/>
              </w:rPr>
              <w:t>22%</w:t>
            </w:r>
          </w:p>
        </w:tc>
        <w:tc>
          <w:tcPr>
            <w:tcW w:w="990" w:type="dxa"/>
            <w:vAlign w:val="center"/>
          </w:tcPr>
          <w:p w14:paraId="43FBD225" w14:textId="54AA18EB" w:rsidR="006F45D5" w:rsidRPr="006F45D5" w:rsidRDefault="006F45D5" w:rsidP="006F45D5">
            <w:pPr>
              <w:spacing w:after="0" w:line="240" w:lineRule="auto"/>
              <w:jc w:val="center"/>
              <w:rPr>
                <w:rFonts w:asciiTheme="minorHAnsi" w:hAnsiTheme="minorHAnsi"/>
                <w:sz w:val="21"/>
                <w:szCs w:val="21"/>
              </w:rPr>
            </w:pPr>
            <w:r w:rsidRPr="006F45D5">
              <w:rPr>
                <w:sz w:val="21"/>
                <w:szCs w:val="21"/>
              </w:rPr>
              <w:t>3.0%</w:t>
            </w:r>
          </w:p>
        </w:tc>
      </w:tr>
      <w:tr w:rsidR="006F45D5" w:rsidRPr="00C035EC" w14:paraId="029B6824" w14:textId="77777777" w:rsidTr="006F45D5">
        <w:trPr>
          <w:trHeight w:val="288"/>
        </w:trPr>
        <w:tc>
          <w:tcPr>
            <w:tcW w:w="6480" w:type="dxa"/>
            <w:shd w:val="clear" w:color="auto" w:fill="auto"/>
            <w:noWrap/>
            <w:vAlign w:val="center"/>
          </w:tcPr>
          <w:p w14:paraId="6D23A99F" w14:textId="158954F2" w:rsidR="006F45D5" w:rsidRPr="006F45D5" w:rsidRDefault="006F45D5" w:rsidP="006F45D5">
            <w:pPr>
              <w:spacing w:after="0" w:line="240" w:lineRule="auto"/>
              <w:rPr>
                <w:rFonts w:asciiTheme="minorHAnsi" w:hAnsiTheme="minorHAnsi"/>
                <w:sz w:val="21"/>
                <w:szCs w:val="21"/>
              </w:rPr>
            </w:pPr>
            <w:r w:rsidRPr="006F45D5">
              <w:rPr>
                <w:sz w:val="21"/>
                <w:szCs w:val="21"/>
              </w:rPr>
              <w:t>Local Government, Excluding Education and Hospitals (903999)</w:t>
            </w:r>
          </w:p>
        </w:tc>
        <w:tc>
          <w:tcPr>
            <w:tcW w:w="990" w:type="dxa"/>
            <w:shd w:val="clear" w:color="auto" w:fill="auto"/>
            <w:noWrap/>
            <w:vAlign w:val="center"/>
          </w:tcPr>
          <w:p w14:paraId="0C2F2530" w14:textId="3804C166" w:rsidR="006F45D5" w:rsidRPr="006F45D5" w:rsidRDefault="006F45D5" w:rsidP="006F45D5">
            <w:pPr>
              <w:spacing w:after="0" w:line="240" w:lineRule="auto"/>
              <w:jc w:val="center"/>
              <w:rPr>
                <w:rFonts w:asciiTheme="minorHAnsi" w:hAnsiTheme="minorHAnsi"/>
                <w:sz w:val="21"/>
                <w:szCs w:val="21"/>
              </w:rPr>
            </w:pPr>
            <w:r w:rsidRPr="006F45D5">
              <w:rPr>
                <w:sz w:val="21"/>
                <w:szCs w:val="21"/>
              </w:rPr>
              <w:t>988</w:t>
            </w:r>
          </w:p>
        </w:tc>
        <w:tc>
          <w:tcPr>
            <w:tcW w:w="990" w:type="dxa"/>
            <w:vAlign w:val="center"/>
          </w:tcPr>
          <w:p w14:paraId="07B24F9F" w14:textId="1C9B1DA9" w:rsidR="006F45D5" w:rsidRPr="006F45D5" w:rsidRDefault="006F45D5" w:rsidP="006F45D5">
            <w:pPr>
              <w:spacing w:after="0" w:line="240" w:lineRule="auto"/>
              <w:jc w:val="center"/>
              <w:rPr>
                <w:rFonts w:asciiTheme="minorHAnsi" w:hAnsiTheme="minorHAnsi"/>
                <w:sz w:val="21"/>
                <w:szCs w:val="21"/>
              </w:rPr>
            </w:pPr>
            <w:r w:rsidRPr="006F45D5">
              <w:rPr>
                <w:sz w:val="21"/>
                <w:szCs w:val="21"/>
              </w:rPr>
              <w:t>1,010</w:t>
            </w:r>
          </w:p>
        </w:tc>
        <w:tc>
          <w:tcPr>
            <w:tcW w:w="1080" w:type="dxa"/>
            <w:vAlign w:val="center"/>
          </w:tcPr>
          <w:p w14:paraId="5EA54E8B" w14:textId="3E6ABDC4" w:rsidR="006F45D5" w:rsidRPr="006F45D5" w:rsidRDefault="006F45D5" w:rsidP="006F45D5">
            <w:pPr>
              <w:spacing w:after="0" w:line="240" w:lineRule="auto"/>
              <w:jc w:val="center"/>
              <w:rPr>
                <w:rFonts w:asciiTheme="minorHAnsi" w:hAnsiTheme="minorHAnsi"/>
                <w:color w:val="FF0000"/>
                <w:sz w:val="21"/>
                <w:szCs w:val="21"/>
              </w:rPr>
            </w:pPr>
            <w:r w:rsidRPr="006F45D5">
              <w:rPr>
                <w:sz w:val="21"/>
                <w:szCs w:val="21"/>
              </w:rPr>
              <w:t>2%</w:t>
            </w:r>
          </w:p>
        </w:tc>
        <w:tc>
          <w:tcPr>
            <w:tcW w:w="990" w:type="dxa"/>
            <w:vAlign w:val="center"/>
          </w:tcPr>
          <w:p w14:paraId="06C304CA" w14:textId="0D75313A" w:rsidR="006F45D5" w:rsidRPr="006F45D5" w:rsidRDefault="006F45D5" w:rsidP="006F45D5">
            <w:pPr>
              <w:spacing w:after="0" w:line="240" w:lineRule="auto"/>
              <w:jc w:val="center"/>
              <w:rPr>
                <w:rFonts w:asciiTheme="minorHAnsi" w:hAnsiTheme="minorHAnsi"/>
                <w:sz w:val="21"/>
                <w:szCs w:val="21"/>
              </w:rPr>
            </w:pPr>
            <w:r w:rsidRPr="006F45D5">
              <w:rPr>
                <w:sz w:val="21"/>
                <w:szCs w:val="21"/>
              </w:rPr>
              <w:t>2.7%</w:t>
            </w:r>
          </w:p>
        </w:tc>
      </w:tr>
      <w:tr w:rsidR="006F45D5" w:rsidRPr="00C035EC" w14:paraId="494F8839" w14:textId="77777777" w:rsidTr="006F45D5">
        <w:trPr>
          <w:trHeight w:val="288"/>
        </w:trPr>
        <w:tc>
          <w:tcPr>
            <w:tcW w:w="6480" w:type="dxa"/>
            <w:shd w:val="clear" w:color="auto" w:fill="auto"/>
            <w:noWrap/>
            <w:vAlign w:val="center"/>
          </w:tcPr>
          <w:p w14:paraId="353D3C79" w14:textId="4514CC57" w:rsidR="006F45D5" w:rsidRPr="006F45D5" w:rsidRDefault="006F45D5" w:rsidP="006F45D5">
            <w:pPr>
              <w:spacing w:after="0" w:line="240" w:lineRule="auto"/>
              <w:rPr>
                <w:rFonts w:asciiTheme="minorHAnsi" w:hAnsiTheme="minorHAnsi"/>
                <w:sz w:val="21"/>
                <w:szCs w:val="21"/>
              </w:rPr>
            </w:pPr>
            <w:r w:rsidRPr="006F45D5">
              <w:rPr>
                <w:sz w:val="21"/>
                <w:szCs w:val="21"/>
              </w:rPr>
              <w:t>Temporary Help Services (561320)</w:t>
            </w:r>
          </w:p>
        </w:tc>
        <w:tc>
          <w:tcPr>
            <w:tcW w:w="990" w:type="dxa"/>
            <w:shd w:val="clear" w:color="auto" w:fill="auto"/>
            <w:noWrap/>
            <w:vAlign w:val="center"/>
          </w:tcPr>
          <w:p w14:paraId="0945C4F4" w14:textId="17558805" w:rsidR="006F45D5" w:rsidRPr="006F45D5" w:rsidRDefault="006F45D5" w:rsidP="006F45D5">
            <w:pPr>
              <w:spacing w:after="0" w:line="240" w:lineRule="auto"/>
              <w:jc w:val="center"/>
              <w:rPr>
                <w:rFonts w:asciiTheme="minorHAnsi" w:hAnsiTheme="minorHAnsi"/>
                <w:sz w:val="21"/>
                <w:szCs w:val="21"/>
              </w:rPr>
            </w:pPr>
            <w:r w:rsidRPr="006F45D5">
              <w:rPr>
                <w:sz w:val="21"/>
                <w:szCs w:val="21"/>
              </w:rPr>
              <w:t>848</w:t>
            </w:r>
          </w:p>
        </w:tc>
        <w:tc>
          <w:tcPr>
            <w:tcW w:w="990" w:type="dxa"/>
            <w:vAlign w:val="center"/>
          </w:tcPr>
          <w:p w14:paraId="54A173B2" w14:textId="5F294C12" w:rsidR="006F45D5" w:rsidRPr="006F45D5" w:rsidRDefault="006F45D5" w:rsidP="006F45D5">
            <w:pPr>
              <w:spacing w:after="0" w:line="240" w:lineRule="auto"/>
              <w:jc w:val="center"/>
              <w:rPr>
                <w:rFonts w:asciiTheme="minorHAnsi" w:hAnsiTheme="minorHAnsi"/>
                <w:sz w:val="21"/>
                <w:szCs w:val="21"/>
              </w:rPr>
            </w:pPr>
            <w:r w:rsidRPr="006F45D5">
              <w:rPr>
                <w:sz w:val="21"/>
                <w:szCs w:val="21"/>
              </w:rPr>
              <w:t>940</w:t>
            </w:r>
          </w:p>
        </w:tc>
        <w:tc>
          <w:tcPr>
            <w:tcW w:w="1080" w:type="dxa"/>
            <w:vAlign w:val="center"/>
          </w:tcPr>
          <w:p w14:paraId="50E05033" w14:textId="2803580C" w:rsidR="006F45D5" w:rsidRPr="006F45D5" w:rsidRDefault="006F45D5" w:rsidP="006F45D5">
            <w:pPr>
              <w:spacing w:after="0" w:line="240" w:lineRule="auto"/>
              <w:jc w:val="center"/>
              <w:rPr>
                <w:rFonts w:asciiTheme="minorHAnsi" w:hAnsiTheme="minorHAnsi"/>
                <w:color w:val="FF0000"/>
                <w:sz w:val="21"/>
                <w:szCs w:val="21"/>
              </w:rPr>
            </w:pPr>
            <w:r w:rsidRPr="006F45D5">
              <w:rPr>
                <w:sz w:val="21"/>
                <w:szCs w:val="21"/>
              </w:rPr>
              <w:t>11%</w:t>
            </w:r>
          </w:p>
        </w:tc>
        <w:tc>
          <w:tcPr>
            <w:tcW w:w="990" w:type="dxa"/>
            <w:vAlign w:val="center"/>
          </w:tcPr>
          <w:p w14:paraId="48719AE1" w14:textId="266F1E87" w:rsidR="006F45D5" w:rsidRPr="006F45D5" w:rsidRDefault="006F45D5" w:rsidP="006F45D5">
            <w:pPr>
              <w:spacing w:after="0" w:line="240" w:lineRule="auto"/>
              <w:jc w:val="center"/>
              <w:rPr>
                <w:rFonts w:asciiTheme="minorHAnsi" w:hAnsiTheme="minorHAnsi"/>
                <w:sz w:val="21"/>
                <w:szCs w:val="21"/>
              </w:rPr>
            </w:pPr>
            <w:r w:rsidRPr="006F45D5">
              <w:rPr>
                <w:sz w:val="21"/>
                <w:szCs w:val="21"/>
              </w:rPr>
              <w:t>2.3%</w:t>
            </w:r>
          </w:p>
        </w:tc>
      </w:tr>
      <w:tr w:rsidR="006F45D5" w:rsidRPr="00C035EC" w14:paraId="0A69AB47" w14:textId="77777777" w:rsidTr="006F45D5">
        <w:trPr>
          <w:trHeight w:val="288"/>
        </w:trPr>
        <w:tc>
          <w:tcPr>
            <w:tcW w:w="6480" w:type="dxa"/>
            <w:shd w:val="clear" w:color="auto" w:fill="auto"/>
            <w:noWrap/>
            <w:vAlign w:val="center"/>
          </w:tcPr>
          <w:p w14:paraId="0B29CE6C" w14:textId="771C86F2" w:rsidR="006F45D5" w:rsidRPr="006F45D5" w:rsidRDefault="006F45D5" w:rsidP="006F45D5">
            <w:pPr>
              <w:spacing w:after="0" w:line="240" w:lineRule="auto"/>
              <w:rPr>
                <w:rFonts w:asciiTheme="minorHAnsi" w:hAnsiTheme="minorHAnsi"/>
                <w:sz w:val="21"/>
                <w:szCs w:val="21"/>
              </w:rPr>
            </w:pPr>
            <w:r w:rsidRPr="006F45D5">
              <w:rPr>
                <w:sz w:val="21"/>
                <w:szCs w:val="21"/>
              </w:rPr>
              <w:t>Electronic Computer Manufacturing (334111)</w:t>
            </w:r>
          </w:p>
        </w:tc>
        <w:tc>
          <w:tcPr>
            <w:tcW w:w="990" w:type="dxa"/>
            <w:shd w:val="clear" w:color="auto" w:fill="auto"/>
            <w:noWrap/>
            <w:vAlign w:val="center"/>
          </w:tcPr>
          <w:p w14:paraId="5DE0C54C" w14:textId="564629FA" w:rsidR="006F45D5" w:rsidRPr="006F45D5" w:rsidRDefault="006F45D5" w:rsidP="006F45D5">
            <w:pPr>
              <w:spacing w:after="0" w:line="240" w:lineRule="auto"/>
              <w:jc w:val="center"/>
              <w:rPr>
                <w:rFonts w:asciiTheme="minorHAnsi" w:hAnsiTheme="minorHAnsi"/>
                <w:sz w:val="21"/>
                <w:szCs w:val="21"/>
              </w:rPr>
            </w:pPr>
            <w:r w:rsidRPr="006F45D5">
              <w:rPr>
                <w:sz w:val="21"/>
                <w:szCs w:val="21"/>
              </w:rPr>
              <w:t>795</w:t>
            </w:r>
          </w:p>
        </w:tc>
        <w:tc>
          <w:tcPr>
            <w:tcW w:w="990" w:type="dxa"/>
            <w:vAlign w:val="center"/>
          </w:tcPr>
          <w:p w14:paraId="12FDDA11" w14:textId="177425DE" w:rsidR="006F45D5" w:rsidRPr="006F45D5" w:rsidRDefault="006F45D5" w:rsidP="006F45D5">
            <w:pPr>
              <w:spacing w:after="0" w:line="240" w:lineRule="auto"/>
              <w:jc w:val="center"/>
              <w:rPr>
                <w:rFonts w:asciiTheme="minorHAnsi" w:hAnsiTheme="minorHAnsi"/>
                <w:sz w:val="21"/>
                <w:szCs w:val="21"/>
              </w:rPr>
            </w:pPr>
            <w:r w:rsidRPr="006F45D5">
              <w:rPr>
                <w:sz w:val="21"/>
                <w:szCs w:val="21"/>
              </w:rPr>
              <w:t>859</w:t>
            </w:r>
          </w:p>
        </w:tc>
        <w:tc>
          <w:tcPr>
            <w:tcW w:w="1080" w:type="dxa"/>
            <w:vAlign w:val="center"/>
          </w:tcPr>
          <w:p w14:paraId="2FA36F68" w14:textId="13785265" w:rsidR="006F45D5" w:rsidRPr="006F45D5" w:rsidRDefault="006F45D5" w:rsidP="006F45D5">
            <w:pPr>
              <w:spacing w:after="0" w:line="240" w:lineRule="auto"/>
              <w:jc w:val="center"/>
              <w:rPr>
                <w:rFonts w:asciiTheme="minorHAnsi" w:hAnsiTheme="minorHAnsi"/>
                <w:color w:val="FF0000"/>
                <w:sz w:val="21"/>
                <w:szCs w:val="21"/>
              </w:rPr>
            </w:pPr>
            <w:r w:rsidRPr="006F45D5">
              <w:rPr>
                <w:sz w:val="21"/>
                <w:szCs w:val="21"/>
              </w:rPr>
              <w:t>8%</w:t>
            </w:r>
          </w:p>
        </w:tc>
        <w:tc>
          <w:tcPr>
            <w:tcW w:w="990" w:type="dxa"/>
            <w:vAlign w:val="center"/>
          </w:tcPr>
          <w:p w14:paraId="2BF5A939" w14:textId="60ABD22A" w:rsidR="006F45D5" w:rsidRPr="006F45D5" w:rsidRDefault="006F45D5" w:rsidP="006F45D5">
            <w:pPr>
              <w:spacing w:after="0" w:line="240" w:lineRule="auto"/>
              <w:jc w:val="center"/>
              <w:rPr>
                <w:rFonts w:asciiTheme="minorHAnsi" w:hAnsiTheme="minorHAnsi"/>
                <w:sz w:val="21"/>
                <w:szCs w:val="21"/>
              </w:rPr>
            </w:pPr>
            <w:r w:rsidRPr="006F45D5">
              <w:rPr>
                <w:sz w:val="21"/>
                <w:szCs w:val="21"/>
              </w:rPr>
              <w:t>2.2%</w:t>
            </w:r>
          </w:p>
        </w:tc>
      </w:tr>
      <w:tr w:rsidR="006F45D5" w:rsidRPr="00C035EC" w14:paraId="7552AE66" w14:textId="77777777" w:rsidTr="006F45D5">
        <w:trPr>
          <w:trHeight w:val="288"/>
        </w:trPr>
        <w:tc>
          <w:tcPr>
            <w:tcW w:w="6480" w:type="dxa"/>
            <w:shd w:val="clear" w:color="auto" w:fill="auto"/>
            <w:noWrap/>
            <w:vAlign w:val="center"/>
          </w:tcPr>
          <w:p w14:paraId="1962440E" w14:textId="3AAA7C36" w:rsidR="006F45D5" w:rsidRPr="006F45D5" w:rsidRDefault="006F45D5" w:rsidP="006F45D5">
            <w:pPr>
              <w:spacing w:after="0" w:line="240" w:lineRule="auto"/>
              <w:rPr>
                <w:sz w:val="21"/>
                <w:szCs w:val="21"/>
              </w:rPr>
            </w:pPr>
            <w:r w:rsidRPr="006F45D5">
              <w:rPr>
                <w:sz w:val="21"/>
                <w:szCs w:val="21"/>
              </w:rPr>
              <w:t>Other Computer Related Services (541519)</w:t>
            </w:r>
          </w:p>
        </w:tc>
        <w:tc>
          <w:tcPr>
            <w:tcW w:w="990" w:type="dxa"/>
            <w:shd w:val="clear" w:color="auto" w:fill="auto"/>
            <w:noWrap/>
            <w:vAlign w:val="center"/>
          </w:tcPr>
          <w:p w14:paraId="69D9850E" w14:textId="396BED1F" w:rsidR="006F45D5" w:rsidRPr="006F45D5" w:rsidRDefault="006F45D5" w:rsidP="006F45D5">
            <w:pPr>
              <w:spacing w:after="0" w:line="240" w:lineRule="auto"/>
              <w:jc w:val="center"/>
              <w:rPr>
                <w:sz w:val="21"/>
                <w:szCs w:val="21"/>
              </w:rPr>
            </w:pPr>
            <w:r w:rsidRPr="006F45D5">
              <w:rPr>
                <w:sz w:val="21"/>
                <w:szCs w:val="21"/>
              </w:rPr>
              <w:t>745</w:t>
            </w:r>
          </w:p>
        </w:tc>
        <w:tc>
          <w:tcPr>
            <w:tcW w:w="990" w:type="dxa"/>
            <w:vAlign w:val="center"/>
          </w:tcPr>
          <w:p w14:paraId="58D25E39" w14:textId="7C749F5E" w:rsidR="006F45D5" w:rsidRPr="006F45D5" w:rsidRDefault="006F45D5" w:rsidP="006F45D5">
            <w:pPr>
              <w:spacing w:after="0" w:line="240" w:lineRule="auto"/>
              <w:jc w:val="center"/>
              <w:rPr>
                <w:sz w:val="21"/>
                <w:szCs w:val="21"/>
              </w:rPr>
            </w:pPr>
            <w:r w:rsidRPr="006F45D5">
              <w:rPr>
                <w:sz w:val="21"/>
                <w:szCs w:val="21"/>
              </w:rPr>
              <w:t>999</w:t>
            </w:r>
          </w:p>
        </w:tc>
        <w:tc>
          <w:tcPr>
            <w:tcW w:w="1080" w:type="dxa"/>
            <w:vAlign w:val="center"/>
          </w:tcPr>
          <w:p w14:paraId="19759F61" w14:textId="2112C293" w:rsidR="006F45D5" w:rsidRPr="006F45D5" w:rsidRDefault="006F45D5" w:rsidP="006F45D5">
            <w:pPr>
              <w:spacing w:after="0" w:line="240" w:lineRule="auto"/>
              <w:jc w:val="center"/>
              <w:rPr>
                <w:sz w:val="21"/>
                <w:szCs w:val="21"/>
              </w:rPr>
            </w:pPr>
            <w:r w:rsidRPr="006F45D5">
              <w:rPr>
                <w:sz w:val="21"/>
                <w:szCs w:val="21"/>
              </w:rPr>
              <w:t>34%</w:t>
            </w:r>
          </w:p>
        </w:tc>
        <w:tc>
          <w:tcPr>
            <w:tcW w:w="990" w:type="dxa"/>
            <w:vAlign w:val="center"/>
          </w:tcPr>
          <w:p w14:paraId="50700A94" w14:textId="67BF4AC1" w:rsidR="006F45D5" w:rsidRPr="006F45D5" w:rsidRDefault="006F45D5" w:rsidP="006F45D5">
            <w:pPr>
              <w:spacing w:after="0" w:line="240" w:lineRule="auto"/>
              <w:jc w:val="center"/>
              <w:rPr>
                <w:sz w:val="21"/>
                <w:szCs w:val="21"/>
              </w:rPr>
            </w:pPr>
            <w:r w:rsidRPr="006F45D5">
              <w:rPr>
                <w:sz w:val="21"/>
                <w:szCs w:val="21"/>
              </w:rPr>
              <w:t>2.0%</w:t>
            </w:r>
          </w:p>
        </w:tc>
      </w:tr>
      <w:tr w:rsidR="006F45D5" w:rsidRPr="00C035EC" w14:paraId="41F89135" w14:textId="77777777" w:rsidTr="006F45D5">
        <w:trPr>
          <w:trHeight w:val="288"/>
        </w:trPr>
        <w:tc>
          <w:tcPr>
            <w:tcW w:w="6480" w:type="dxa"/>
            <w:shd w:val="clear" w:color="auto" w:fill="auto"/>
            <w:noWrap/>
            <w:vAlign w:val="center"/>
          </w:tcPr>
          <w:p w14:paraId="7FF968B3" w14:textId="30A3C7A6" w:rsidR="006F45D5" w:rsidRPr="006F45D5" w:rsidRDefault="006F45D5" w:rsidP="006F45D5">
            <w:pPr>
              <w:spacing w:after="0" w:line="240" w:lineRule="auto"/>
              <w:rPr>
                <w:sz w:val="21"/>
                <w:szCs w:val="21"/>
              </w:rPr>
            </w:pPr>
            <w:r w:rsidRPr="006F45D5">
              <w:rPr>
                <w:sz w:val="21"/>
                <w:szCs w:val="21"/>
              </w:rPr>
              <w:t>Wired Telecommunications Carriers (517311)</w:t>
            </w:r>
          </w:p>
        </w:tc>
        <w:tc>
          <w:tcPr>
            <w:tcW w:w="990" w:type="dxa"/>
            <w:shd w:val="clear" w:color="auto" w:fill="auto"/>
            <w:noWrap/>
            <w:vAlign w:val="center"/>
          </w:tcPr>
          <w:p w14:paraId="1E329FBA" w14:textId="162EF69C" w:rsidR="006F45D5" w:rsidRPr="006F45D5" w:rsidRDefault="006F45D5" w:rsidP="006F45D5">
            <w:pPr>
              <w:spacing w:after="0" w:line="240" w:lineRule="auto"/>
              <w:jc w:val="center"/>
              <w:rPr>
                <w:sz w:val="21"/>
                <w:szCs w:val="21"/>
              </w:rPr>
            </w:pPr>
            <w:r w:rsidRPr="006F45D5">
              <w:rPr>
                <w:sz w:val="21"/>
                <w:szCs w:val="21"/>
              </w:rPr>
              <w:t>698</w:t>
            </w:r>
          </w:p>
        </w:tc>
        <w:tc>
          <w:tcPr>
            <w:tcW w:w="990" w:type="dxa"/>
            <w:vAlign w:val="center"/>
          </w:tcPr>
          <w:p w14:paraId="1726706C" w14:textId="22B78734" w:rsidR="006F45D5" w:rsidRPr="006F45D5" w:rsidRDefault="006F45D5" w:rsidP="006F45D5">
            <w:pPr>
              <w:spacing w:after="0" w:line="240" w:lineRule="auto"/>
              <w:jc w:val="center"/>
              <w:rPr>
                <w:sz w:val="21"/>
                <w:szCs w:val="21"/>
              </w:rPr>
            </w:pPr>
            <w:r w:rsidRPr="006F45D5">
              <w:rPr>
                <w:sz w:val="21"/>
                <w:szCs w:val="21"/>
              </w:rPr>
              <w:t>685</w:t>
            </w:r>
          </w:p>
        </w:tc>
        <w:tc>
          <w:tcPr>
            <w:tcW w:w="1080" w:type="dxa"/>
            <w:vAlign w:val="center"/>
          </w:tcPr>
          <w:p w14:paraId="38B3AE82" w14:textId="75CAA922" w:rsidR="006F45D5" w:rsidRPr="006F45D5" w:rsidRDefault="006F45D5" w:rsidP="006F45D5">
            <w:pPr>
              <w:spacing w:after="0" w:line="240" w:lineRule="auto"/>
              <w:jc w:val="center"/>
              <w:rPr>
                <w:sz w:val="21"/>
                <w:szCs w:val="21"/>
              </w:rPr>
            </w:pPr>
            <w:r w:rsidRPr="0081577A">
              <w:rPr>
                <w:color w:val="FF0000"/>
                <w:sz w:val="21"/>
                <w:szCs w:val="21"/>
              </w:rPr>
              <w:t xml:space="preserve"> (2%)</w:t>
            </w:r>
          </w:p>
        </w:tc>
        <w:tc>
          <w:tcPr>
            <w:tcW w:w="990" w:type="dxa"/>
            <w:vAlign w:val="center"/>
          </w:tcPr>
          <w:p w14:paraId="603A91CF" w14:textId="7AC775FC" w:rsidR="006F45D5" w:rsidRPr="006F45D5" w:rsidRDefault="006F45D5" w:rsidP="006F45D5">
            <w:pPr>
              <w:spacing w:after="0" w:line="240" w:lineRule="auto"/>
              <w:jc w:val="center"/>
              <w:rPr>
                <w:sz w:val="21"/>
                <w:szCs w:val="21"/>
              </w:rPr>
            </w:pPr>
            <w:r w:rsidRPr="006F45D5">
              <w:rPr>
                <w:sz w:val="21"/>
                <w:szCs w:val="21"/>
              </w:rPr>
              <w:t>1.9%</w:t>
            </w:r>
          </w:p>
        </w:tc>
      </w:tr>
      <w:tr w:rsidR="006F45D5" w:rsidRPr="00C035EC" w14:paraId="7B434048" w14:textId="77777777" w:rsidTr="006F45D5">
        <w:trPr>
          <w:trHeight w:val="288"/>
        </w:trPr>
        <w:tc>
          <w:tcPr>
            <w:tcW w:w="6480" w:type="dxa"/>
            <w:shd w:val="clear" w:color="auto" w:fill="auto"/>
            <w:noWrap/>
            <w:vAlign w:val="center"/>
          </w:tcPr>
          <w:p w14:paraId="77E78461" w14:textId="258A32ED" w:rsidR="006F45D5" w:rsidRPr="006F45D5" w:rsidRDefault="006F45D5" w:rsidP="006F45D5">
            <w:pPr>
              <w:spacing w:after="0" w:line="240" w:lineRule="auto"/>
              <w:rPr>
                <w:sz w:val="21"/>
                <w:szCs w:val="21"/>
              </w:rPr>
            </w:pPr>
            <w:r>
              <w:rPr>
                <w:sz w:val="21"/>
                <w:szCs w:val="21"/>
              </w:rPr>
              <w:t>Colleges, Universities &amp;</w:t>
            </w:r>
            <w:r w:rsidRPr="006F45D5">
              <w:rPr>
                <w:sz w:val="21"/>
                <w:szCs w:val="21"/>
              </w:rPr>
              <w:t xml:space="preserve"> Professional Schools (State Government) (902612)</w:t>
            </w:r>
          </w:p>
        </w:tc>
        <w:tc>
          <w:tcPr>
            <w:tcW w:w="990" w:type="dxa"/>
            <w:shd w:val="clear" w:color="auto" w:fill="auto"/>
            <w:noWrap/>
            <w:vAlign w:val="center"/>
          </w:tcPr>
          <w:p w14:paraId="07CE6D2F" w14:textId="7557F039" w:rsidR="006F45D5" w:rsidRPr="006F45D5" w:rsidRDefault="006F45D5" w:rsidP="006F45D5">
            <w:pPr>
              <w:spacing w:after="0" w:line="240" w:lineRule="auto"/>
              <w:jc w:val="center"/>
              <w:rPr>
                <w:sz w:val="21"/>
                <w:szCs w:val="21"/>
              </w:rPr>
            </w:pPr>
            <w:r w:rsidRPr="006F45D5">
              <w:rPr>
                <w:sz w:val="21"/>
                <w:szCs w:val="21"/>
              </w:rPr>
              <w:t>645</w:t>
            </w:r>
          </w:p>
        </w:tc>
        <w:tc>
          <w:tcPr>
            <w:tcW w:w="990" w:type="dxa"/>
            <w:vAlign w:val="center"/>
          </w:tcPr>
          <w:p w14:paraId="153F65F0" w14:textId="49A7AE8C" w:rsidR="006F45D5" w:rsidRPr="006F45D5" w:rsidRDefault="006F45D5" w:rsidP="006F45D5">
            <w:pPr>
              <w:spacing w:after="0" w:line="240" w:lineRule="auto"/>
              <w:jc w:val="center"/>
              <w:rPr>
                <w:sz w:val="21"/>
                <w:szCs w:val="21"/>
              </w:rPr>
            </w:pPr>
            <w:r w:rsidRPr="006F45D5">
              <w:rPr>
                <w:sz w:val="21"/>
                <w:szCs w:val="21"/>
              </w:rPr>
              <w:t>674</w:t>
            </w:r>
          </w:p>
        </w:tc>
        <w:tc>
          <w:tcPr>
            <w:tcW w:w="1080" w:type="dxa"/>
            <w:vAlign w:val="center"/>
          </w:tcPr>
          <w:p w14:paraId="3C367511" w14:textId="40E003CE" w:rsidR="006F45D5" w:rsidRPr="006F45D5" w:rsidRDefault="006F45D5" w:rsidP="006F45D5">
            <w:pPr>
              <w:spacing w:after="0" w:line="240" w:lineRule="auto"/>
              <w:jc w:val="center"/>
              <w:rPr>
                <w:sz w:val="21"/>
                <w:szCs w:val="21"/>
              </w:rPr>
            </w:pPr>
            <w:r w:rsidRPr="006F45D5">
              <w:rPr>
                <w:sz w:val="21"/>
                <w:szCs w:val="21"/>
              </w:rPr>
              <w:t>4%</w:t>
            </w:r>
          </w:p>
        </w:tc>
        <w:tc>
          <w:tcPr>
            <w:tcW w:w="990" w:type="dxa"/>
            <w:vAlign w:val="center"/>
          </w:tcPr>
          <w:p w14:paraId="1035CE97" w14:textId="6CFED298" w:rsidR="006F45D5" w:rsidRPr="006F45D5" w:rsidRDefault="006F45D5" w:rsidP="006F45D5">
            <w:pPr>
              <w:spacing w:after="0" w:line="240" w:lineRule="auto"/>
              <w:jc w:val="center"/>
              <w:rPr>
                <w:sz w:val="21"/>
                <w:szCs w:val="21"/>
              </w:rPr>
            </w:pPr>
            <w:r w:rsidRPr="006F45D5">
              <w:rPr>
                <w:sz w:val="21"/>
                <w:szCs w:val="21"/>
              </w:rPr>
              <w:t>1.8%</w:t>
            </w:r>
          </w:p>
        </w:tc>
      </w:tr>
      <w:tr w:rsidR="006F45D5" w:rsidRPr="00C035EC" w14:paraId="6750FF2B" w14:textId="77777777" w:rsidTr="006F45D5">
        <w:trPr>
          <w:trHeight w:val="288"/>
        </w:trPr>
        <w:tc>
          <w:tcPr>
            <w:tcW w:w="6480" w:type="dxa"/>
            <w:shd w:val="clear" w:color="auto" w:fill="auto"/>
            <w:noWrap/>
            <w:vAlign w:val="center"/>
          </w:tcPr>
          <w:p w14:paraId="5E060AA8" w14:textId="06E20C7B" w:rsidR="006F45D5" w:rsidRPr="006F45D5" w:rsidRDefault="006F45D5" w:rsidP="006F45D5">
            <w:pPr>
              <w:spacing w:after="0" w:line="240" w:lineRule="auto"/>
              <w:rPr>
                <w:sz w:val="21"/>
                <w:szCs w:val="21"/>
              </w:rPr>
            </w:pPr>
            <w:r w:rsidRPr="006F45D5">
              <w:rPr>
                <w:sz w:val="21"/>
                <w:szCs w:val="21"/>
              </w:rPr>
              <w:t>Colleges, Universities, and Professional Schools (611310)</w:t>
            </w:r>
          </w:p>
        </w:tc>
        <w:tc>
          <w:tcPr>
            <w:tcW w:w="990" w:type="dxa"/>
            <w:shd w:val="clear" w:color="auto" w:fill="auto"/>
            <w:noWrap/>
            <w:vAlign w:val="center"/>
          </w:tcPr>
          <w:p w14:paraId="28D3BCA7" w14:textId="29057685" w:rsidR="006F45D5" w:rsidRPr="006F45D5" w:rsidRDefault="006F45D5" w:rsidP="006F45D5">
            <w:pPr>
              <w:spacing w:after="0" w:line="240" w:lineRule="auto"/>
              <w:jc w:val="center"/>
              <w:rPr>
                <w:sz w:val="21"/>
                <w:szCs w:val="21"/>
              </w:rPr>
            </w:pPr>
            <w:r w:rsidRPr="006F45D5">
              <w:rPr>
                <w:sz w:val="21"/>
                <w:szCs w:val="21"/>
              </w:rPr>
              <w:t>608</w:t>
            </w:r>
          </w:p>
        </w:tc>
        <w:tc>
          <w:tcPr>
            <w:tcW w:w="990" w:type="dxa"/>
            <w:vAlign w:val="center"/>
          </w:tcPr>
          <w:p w14:paraId="5DF9228A" w14:textId="51A089C2" w:rsidR="006F45D5" w:rsidRPr="006F45D5" w:rsidRDefault="006F45D5" w:rsidP="006F45D5">
            <w:pPr>
              <w:spacing w:after="0" w:line="240" w:lineRule="auto"/>
              <w:jc w:val="center"/>
              <w:rPr>
                <w:sz w:val="21"/>
                <w:szCs w:val="21"/>
              </w:rPr>
            </w:pPr>
            <w:r w:rsidRPr="006F45D5">
              <w:rPr>
                <w:sz w:val="21"/>
                <w:szCs w:val="21"/>
              </w:rPr>
              <w:t>662</w:t>
            </w:r>
          </w:p>
        </w:tc>
        <w:tc>
          <w:tcPr>
            <w:tcW w:w="1080" w:type="dxa"/>
            <w:vAlign w:val="center"/>
          </w:tcPr>
          <w:p w14:paraId="39AEFA19" w14:textId="16D1AF38" w:rsidR="006F45D5" w:rsidRPr="006F45D5" w:rsidRDefault="006F45D5" w:rsidP="006F45D5">
            <w:pPr>
              <w:spacing w:after="0" w:line="240" w:lineRule="auto"/>
              <w:jc w:val="center"/>
              <w:rPr>
                <w:sz w:val="21"/>
                <w:szCs w:val="21"/>
              </w:rPr>
            </w:pPr>
            <w:r w:rsidRPr="006F45D5">
              <w:rPr>
                <w:sz w:val="21"/>
                <w:szCs w:val="21"/>
              </w:rPr>
              <w:t>9%</w:t>
            </w:r>
          </w:p>
        </w:tc>
        <w:tc>
          <w:tcPr>
            <w:tcW w:w="990" w:type="dxa"/>
            <w:vAlign w:val="center"/>
          </w:tcPr>
          <w:p w14:paraId="08BD757D" w14:textId="053BC5B9" w:rsidR="006F45D5" w:rsidRPr="006F45D5" w:rsidRDefault="006F45D5" w:rsidP="006F45D5">
            <w:pPr>
              <w:spacing w:after="0" w:line="240" w:lineRule="auto"/>
              <w:jc w:val="center"/>
              <w:rPr>
                <w:sz w:val="21"/>
                <w:szCs w:val="21"/>
              </w:rPr>
            </w:pPr>
            <w:r w:rsidRPr="006F45D5">
              <w:rPr>
                <w:sz w:val="21"/>
                <w:szCs w:val="21"/>
              </w:rPr>
              <w:t>1.6%</w:t>
            </w:r>
          </w:p>
        </w:tc>
      </w:tr>
      <w:tr w:rsidR="006F45D5" w:rsidRPr="00C035EC" w14:paraId="1F1B04ED" w14:textId="77777777" w:rsidTr="006F45D5">
        <w:trPr>
          <w:trHeight w:val="288"/>
        </w:trPr>
        <w:tc>
          <w:tcPr>
            <w:tcW w:w="6480" w:type="dxa"/>
            <w:shd w:val="clear" w:color="auto" w:fill="auto"/>
            <w:noWrap/>
            <w:vAlign w:val="center"/>
          </w:tcPr>
          <w:p w14:paraId="295A0EC2" w14:textId="24217065" w:rsidR="006F45D5" w:rsidRPr="006F45D5" w:rsidRDefault="0081577A" w:rsidP="006F45D5">
            <w:pPr>
              <w:spacing w:after="0" w:line="240" w:lineRule="auto"/>
              <w:rPr>
                <w:sz w:val="21"/>
                <w:szCs w:val="21"/>
              </w:rPr>
            </w:pPr>
            <w:r>
              <w:rPr>
                <w:sz w:val="20"/>
                <w:szCs w:val="21"/>
              </w:rPr>
              <w:t>R&amp;D</w:t>
            </w:r>
            <w:r w:rsidR="006F45D5" w:rsidRPr="0081577A">
              <w:rPr>
                <w:sz w:val="20"/>
                <w:szCs w:val="21"/>
              </w:rPr>
              <w:t xml:space="preserve"> i</w:t>
            </w:r>
            <w:r>
              <w:rPr>
                <w:sz w:val="20"/>
                <w:szCs w:val="21"/>
              </w:rPr>
              <w:t>n the Physical, Engineering &amp;</w:t>
            </w:r>
            <w:r w:rsidR="006F45D5" w:rsidRPr="0081577A">
              <w:rPr>
                <w:sz w:val="20"/>
                <w:szCs w:val="21"/>
              </w:rPr>
              <w:t xml:space="preserve"> Life Sci</w:t>
            </w:r>
            <w:r>
              <w:rPr>
                <w:sz w:val="20"/>
                <w:szCs w:val="21"/>
              </w:rPr>
              <w:t>ences (except Nanotechnology &amp;</w:t>
            </w:r>
            <w:r w:rsidR="006F45D5" w:rsidRPr="0081577A">
              <w:rPr>
                <w:sz w:val="20"/>
                <w:szCs w:val="21"/>
              </w:rPr>
              <w:t xml:space="preserve"> Biotechnology) (541715)</w:t>
            </w:r>
          </w:p>
        </w:tc>
        <w:tc>
          <w:tcPr>
            <w:tcW w:w="990" w:type="dxa"/>
            <w:shd w:val="clear" w:color="auto" w:fill="auto"/>
            <w:noWrap/>
            <w:vAlign w:val="center"/>
          </w:tcPr>
          <w:p w14:paraId="7EF4DECC" w14:textId="30373482" w:rsidR="006F45D5" w:rsidRPr="006F45D5" w:rsidRDefault="006F45D5" w:rsidP="006F45D5">
            <w:pPr>
              <w:spacing w:after="0" w:line="240" w:lineRule="auto"/>
              <w:jc w:val="center"/>
              <w:rPr>
                <w:sz w:val="21"/>
                <w:szCs w:val="21"/>
              </w:rPr>
            </w:pPr>
            <w:r w:rsidRPr="006F45D5">
              <w:rPr>
                <w:sz w:val="21"/>
                <w:szCs w:val="21"/>
              </w:rPr>
              <w:t>562</w:t>
            </w:r>
          </w:p>
        </w:tc>
        <w:tc>
          <w:tcPr>
            <w:tcW w:w="990" w:type="dxa"/>
            <w:vAlign w:val="center"/>
          </w:tcPr>
          <w:p w14:paraId="13142C67" w14:textId="50E61A7E" w:rsidR="006F45D5" w:rsidRPr="006F45D5" w:rsidRDefault="006F45D5" w:rsidP="006F45D5">
            <w:pPr>
              <w:spacing w:after="0" w:line="240" w:lineRule="auto"/>
              <w:jc w:val="center"/>
              <w:rPr>
                <w:sz w:val="21"/>
                <w:szCs w:val="21"/>
              </w:rPr>
            </w:pPr>
            <w:r w:rsidRPr="006F45D5">
              <w:rPr>
                <w:sz w:val="21"/>
                <w:szCs w:val="21"/>
              </w:rPr>
              <w:t>577</w:t>
            </w:r>
          </w:p>
        </w:tc>
        <w:tc>
          <w:tcPr>
            <w:tcW w:w="1080" w:type="dxa"/>
            <w:vAlign w:val="center"/>
          </w:tcPr>
          <w:p w14:paraId="07F81B4D" w14:textId="2693479D" w:rsidR="006F45D5" w:rsidRPr="006F45D5" w:rsidRDefault="006F45D5" w:rsidP="006F45D5">
            <w:pPr>
              <w:spacing w:after="0" w:line="240" w:lineRule="auto"/>
              <w:jc w:val="center"/>
              <w:rPr>
                <w:sz w:val="21"/>
                <w:szCs w:val="21"/>
              </w:rPr>
            </w:pPr>
            <w:r w:rsidRPr="006F45D5">
              <w:rPr>
                <w:sz w:val="21"/>
                <w:szCs w:val="21"/>
              </w:rPr>
              <w:t>3%</w:t>
            </w:r>
          </w:p>
        </w:tc>
        <w:tc>
          <w:tcPr>
            <w:tcW w:w="990" w:type="dxa"/>
            <w:vAlign w:val="center"/>
          </w:tcPr>
          <w:p w14:paraId="543C0F12" w14:textId="7B2F24D4" w:rsidR="006F45D5" w:rsidRPr="006F45D5" w:rsidRDefault="006F45D5" w:rsidP="006F45D5">
            <w:pPr>
              <w:spacing w:after="0" w:line="240" w:lineRule="auto"/>
              <w:jc w:val="center"/>
              <w:rPr>
                <w:sz w:val="21"/>
                <w:szCs w:val="21"/>
              </w:rPr>
            </w:pPr>
            <w:r w:rsidRPr="006F45D5">
              <w:rPr>
                <w:sz w:val="21"/>
                <w:szCs w:val="21"/>
              </w:rPr>
              <w:t>1.5%</w:t>
            </w:r>
          </w:p>
        </w:tc>
      </w:tr>
      <w:tr w:rsidR="006F45D5" w:rsidRPr="00C035EC" w14:paraId="0EE627EF" w14:textId="77777777" w:rsidTr="006F45D5">
        <w:trPr>
          <w:trHeight w:val="288"/>
        </w:trPr>
        <w:tc>
          <w:tcPr>
            <w:tcW w:w="6480" w:type="dxa"/>
            <w:shd w:val="clear" w:color="auto" w:fill="auto"/>
            <w:noWrap/>
            <w:vAlign w:val="center"/>
          </w:tcPr>
          <w:p w14:paraId="6A98B456" w14:textId="5AA4CE34" w:rsidR="006F45D5" w:rsidRPr="006F45D5" w:rsidRDefault="006F45D5" w:rsidP="006F45D5">
            <w:pPr>
              <w:spacing w:after="0" w:line="240" w:lineRule="auto"/>
              <w:rPr>
                <w:sz w:val="21"/>
                <w:szCs w:val="21"/>
              </w:rPr>
            </w:pPr>
            <w:r w:rsidRPr="006F45D5">
              <w:rPr>
                <w:sz w:val="21"/>
                <w:szCs w:val="21"/>
              </w:rPr>
              <w:t>General Medical and Surgical Hospitals (622110)</w:t>
            </w:r>
          </w:p>
        </w:tc>
        <w:tc>
          <w:tcPr>
            <w:tcW w:w="990" w:type="dxa"/>
            <w:shd w:val="clear" w:color="auto" w:fill="auto"/>
            <w:noWrap/>
            <w:vAlign w:val="center"/>
          </w:tcPr>
          <w:p w14:paraId="7F4B48F1" w14:textId="7F877E06" w:rsidR="006F45D5" w:rsidRPr="006F45D5" w:rsidRDefault="006F45D5" w:rsidP="006F45D5">
            <w:pPr>
              <w:spacing w:after="0" w:line="240" w:lineRule="auto"/>
              <w:jc w:val="center"/>
              <w:rPr>
                <w:sz w:val="21"/>
                <w:szCs w:val="21"/>
              </w:rPr>
            </w:pPr>
            <w:r w:rsidRPr="006F45D5">
              <w:rPr>
                <w:sz w:val="21"/>
                <w:szCs w:val="21"/>
              </w:rPr>
              <w:t>410</w:t>
            </w:r>
          </w:p>
        </w:tc>
        <w:tc>
          <w:tcPr>
            <w:tcW w:w="990" w:type="dxa"/>
            <w:vAlign w:val="center"/>
          </w:tcPr>
          <w:p w14:paraId="063A2F81" w14:textId="0BFAA3EB" w:rsidR="006F45D5" w:rsidRPr="006F45D5" w:rsidRDefault="006F45D5" w:rsidP="006F45D5">
            <w:pPr>
              <w:spacing w:after="0" w:line="240" w:lineRule="auto"/>
              <w:jc w:val="center"/>
              <w:rPr>
                <w:sz w:val="21"/>
                <w:szCs w:val="21"/>
              </w:rPr>
            </w:pPr>
            <w:r w:rsidRPr="006F45D5">
              <w:rPr>
                <w:sz w:val="21"/>
                <w:szCs w:val="21"/>
              </w:rPr>
              <w:t>413</w:t>
            </w:r>
          </w:p>
        </w:tc>
        <w:tc>
          <w:tcPr>
            <w:tcW w:w="1080" w:type="dxa"/>
            <w:vAlign w:val="center"/>
          </w:tcPr>
          <w:p w14:paraId="013D1559" w14:textId="296F2C0A" w:rsidR="006F45D5" w:rsidRPr="006F45D5" w:rsidRDefault="006F45D5" w:rsidP="006F45D5">
            <w:pPr>
              <w:spacing w:after="0" w:line="240" w:lineRule="auto"/>
              <w:jc w:val="center"/>
              <w:rPr>
                <w:sz w:val="21"/>
                <w:szCs w:val="21"/>
              </w:rPr>
            </w:pPr>
            <w:r w:rsidRPr="006F45D5">
              <w:rPr>
                <w:sz w:val="21"/>
                <w:szCs w:val="21"/>
              </w:rPr>
              <w:t>1%</w:t>
            </w:r>
          </w:p>
        </w:tc>
        <w:tc>
          <w:tcPr>
            <w:tcW w:w="990" w:type="dxa"/>
            <w:vAlign w:val="center"/>
          </w:tcPr>
          <w:p w14:paraId="1F68B4A0" w14:textId="28F941EB" w:rsidR="006F45D5" w:rsidRPr="006F45D5" w:rsidRDefault="006F45D5" w:rsidP="006F45D5">
            <w:pPr>
              <w:spacing w:after="0" w:line="240" w:lineRule="auto"/>
              <w:jc w:val="center"/>
              <w:rPr>
                <w:sz w:val="21"/>
                <w:szCs w:val="21"/>
              </w:rPr>
            </w:pPr>
            <w:r w:rsidRPr="006F45D5">
              <w:rPr>
                <w:sz w:val="21"/>
                <w:szCs w:val="21"/>
              </w:rPr>
              <w:t>1.1%</w:t>
            </w:r>
          </w:p>
        </w:tc>
      </w:tr>
      <w:tr w:rsidR="006F45D5" w:rsidRPr="00C035EC" w14:paraId="63EF7781" w14:textId="77777777" w:rsidTr="006F45D5">
        <w:trPr>
          <w:trHeight w:val="288"/>
        </w:trPr>
        <w:tc>
          <w:tcPr>
            <w:tcW w:w="6480" w:type="dxa"/>
            <w:shd w:val="clear" w:color="auto" w:fill="auto"/>
            <w:noWrap/>
            <w:vAlign w:val="center"/>
          </w:tcPr>
          <w:p w14:paraId="2E96B795" w14:textId="7D629661" w:rsidR="006F45D5" w:rsidRPr="006F45D5" w:rsidRDefault="006F45D5" w:rsidP="006F45D5">
            <w:pPr>
              <w:spacing w:after="0" w:line="240" w:lineRule="auto"/>
              <w:rPr>
                <w:sz w:val="21"/>
                <w:szCs w:val="21"/>
              </w:rPr>
            </w:pPr>
            <w:r w:rsidRPr="006F45D5">
              <w:rPr>
                <w:sz w:val="21"/>
                <w:szCs w:val="21"/>
              </w:rPr>
              <w:t>Office Administrative Services (561110)</w:t>
            </w:r>
          </w:p>
        </w:tc>
        <w:tc>
          <w:tcPr>
            <w:tcW w:w="990" w:type="dxa"/>
            <w:shd w:val="clear" w:color="auto" w:fill="auto"/>
            <w:noWrap/>
            <w:vAlign w:val="center"/>
          </w:tcPr>
          <w:p w14:paraId="670D905A" w14:textId="4A30086A" w:rsidR="006F45D5" w:rsidRPr="006F45D5" w:rsidRDefault="006F45D5" w:rsidP="006F45D5">
            <w:pPr>
              <w:spacing w:after="0" w:line="240" w:lineRule="auto"/>
              <w:jc w:val="center"/>
              <w:rPr>
                <w:sz w:val="21"/>
                <w:szCs w:val="21"/>
              </w:rPr>
            </w:pPr>
            <w:r w:rsidRPr="006F45D5">
              <w:rPr>
                <w:sz w:val="21"/>
                <w:szCs w:val="21"/>
              </w:rPr>
              <w:t>388</w:t>
            </w:r>
          </w:p>
        </w:tc>
        <w:tc>
          <w:tcPr>
            <w:tcW w:w="990" w:type="dxa"/>
            <w:vAlign w:val="center"/>
          </w:tcPr>
          <w:p w14:paraId="0E67BE41" w14:textId="2FBFAA0B" w:rsidR="006F45D5" w:rsidRPr="006F45D5" w:rsidRDefault="006F45D5" w:rsidP="006F45D5">
            <w:pPr>
              <w:spacing w:after="0" w:line="240" w:lineRule="auto"/>
              <w:jc w:val="center"/>
              <w:rPr>
                <w:sz w:val="21"/>
                <w:szCs w:val="21"/>
              </w:rPr>
            </w:pPr>
            <w:r w:rsidRPr="006F45D5">
              <w:rPr>
                <w:sz w:val="21"/>
                <w:szCs w:val="21"/>
              </w:rPr>
              <w:t>415</w:t>
            </w:r>
          </w:p>
        </w:tc>
        <w:tc>
          <w:tcPr>
            <w:tcW w:w="1080" w:type="dxa"/>
            <w:vAlign w:val="center"/>
          </w:tcPr>
          <w:p w14:paraId="3CFA6E79" w14:textId="66EB322C" w:rsidR="006F45D5" w:rsidRPr="006F45D5" w:rsidRDefault="006F45D5" w:rsidP="006F45D5">
            <w:pPr>
              <w:spacing w:after="0" w:line="240" w:lineRule="auto"/>
              <w:jc w:val="center"/>
              <w:rPr>
                <w:sz w:val="21"/>
                <w:szCs w:val="21"/>
              </w:rPr>
            </w:pPr>
            <w:r w:rsidRPr="006F45D5">
              <w:rPr>
                <w:sz w:val="21"/>
                <w:szCs w:val="21"/>
              </w:rPr>
              <w:t>7%</w:t>
            </w:r>
          </w:p>
        </w:tc>
        <w:tc>
          <w:tcPr>
            <w:tcW w:w="990" w:type="dxa"/>
            <w:vAlign w:val="center"/>
          </w:tcPr>
          <w:p w14:paraId="6E6CEDE6" w14:textId="67F0BB71" w:rsidR="006F45D5" w:rsidRPr="006F45D5" w:rsidRDefault="006F45D5" w:rsidP="006F45D5">
            <w:pPr>
              <w:spacing w:after="0" w:line="240" w:lineRule="auto"/>
              <w:jc w:val="center"/>
              <w:rPr>
                <w:sz w:val="21"/>
                <w:szCs w:val="21"/>
              </w:rPr>
            </w:pPr>
            <w:r w:rsidRPr="006F45D5">
              <w:rPr>
                <w:sz w:val="21"/>
                <w:szCs w:val="21"/>
              </w:rPr>
              <w:t>1.1%</w:t>
            </w:r>
          </w:p>
        </w:tc>
      </w:tr>
      <w:tr w:rsidR="006F45D5" w:rsidRPr="00C035EC" w14:paraId="71B3FD5B" w14:textId="77777777" w:rsidTr="006F45D5">
        <w:trPr>
          <w:trHeight w:val="288"/>
        </w:trPr>
        <w:tc>
          <w:tcPr>
            <w:tcW w:w="6480" w:type="dxa"/>
            <w:shd w:val="clear" w:color="auto" w:fill="auto"/>
            <w:noWrap/>
            <w:vAlign w:val="center"/>
          </w:tcPr>
          <w:p w14:paraId="74C87FE1" w14:textId="6B73FF9B" w:rsidR="006F45D5" w:rsidRPr="006F45D5" w:rsidRDefault="006F45D5" w:rsidP="006F45D5">
            <w:pPr>
              <w:spacing w:after="0" w:line="240" w:lineRule="auto"/>
              <w:rPr>
                <w:sz w:val="21"/>
                <w:szCs w:val="21"/>
              </w:rPr>
            </w:pPr>
            <w:r w:rsidRPr="006F45D5">
              <w:rPr>
                <w:sz w:val="20"/>
                <w:szCs w:val="21"/>
              </w:rPr>
              <w:t>Computer &amp; Computer Peripheral Equipment &amp; Software Merchant Wholesalers (423430)</w:t>
            </w:r>
          </w:p>
        </w:tc>
        <w:tc>
          <w:tcPr>
            <w:tcW w:w="990" w:type="dxa"/>
            <w:shd w:val="clear" w:color="auto" w:fill="auto"/>
            <w:noWrap/>
            <w:vAlign w:val="center"/>
          </w:tcPr>
          <w:p w14:paraId="4ADEC9C8" w14:textId="3E493A67" w:rsidR="006F45D5" w:rsidRPr="006F45D5" w:rsidRDefault="006F45D5" w:rsidP="006F45D5">
            <w:pPr>
              <w:spacing w:after="0" w:line="240" w:lineRule="auto"/>
              <w:jc w:val="center"/>
              <w:rPr>
                <w:sz w:val="21"/>
                <w:szCs w:val="21"/>
              </w:rPr>
            </w:pPr>
            <w:r w:rsidRPr="006F45D5">
              <w:rPr>
                <w:sz w:val="21"/>
                <w:szCs w:val="21"/>
              </w:rPr>
              <w:t>379</w:t>
            </w:r>
          </w:p>
        </w:tc>
        <w:tc>
          <w:tcPr>
            <w:tcW w:w="990" w:type="dxa"/>
            <w:vAlign w:val="center"/>
          </w:tcPr>
          <w:p w14:paraId="5FEFDEFD" w14:textId="1A52544B" w:rsidR="006F45D5" w:rsidRPr="006F45D5" w:rsidRDefault="006F45D5" w:rsidP="006F45D5">
            <w:pPr>
              <w:spacing w:after="0" w:line="240" w:lineRule="auto"/>
              <w:jc w:val="center"/>
              <w:rPr>
                <w:sz w:val="21"/>
                <w:szCs w:val="21"/>
              </w:rPr>
            </w:pPr>
            <w:r w:rsidRPr="006F45D5">
              <w:rPr>
                <w:sz w:val="21"/>
                <w:szCs w:val="21"/>
              </w:rPr>
              <w:t>379</w:t>
            </w:r>
          </w:p>
        </w:tc>
        <w:tc>
          <w:tcPr>
            <w:tcW w:w="1080" w:type="dxa"/>
            <w:vAlign w:val="center"/>
          </w:tcPr>
          <w:p w14:paraId="104A67E1" w14:textId="637870AD" w:rsidR="006F45D5" w:rsidRPr="006F45D5" w:rsidRDefault="006F45D5" w:rsidP="006F45D5">
            <w:pPr>
              <w:spacing w:after="0" w:line="240" w:lineRule="auto"/>
              <w:jc w:val="center"/>
              <w:rPr>
                <w:sz w:val="21"/>
                <w:szCs w:val="21"/>
              </w:rPr>
            </w:pPr>
            <w:r w:rsidRPr="006F45D5">
              <w:rPr>
                <w:sz w:val="21"/>
                <w:szCs w:val="21"/>
              </w:rPr>
              <w:t>0%</w:t>
            </w:r>
          </w:p>
        </w:tc>
        <w:tc>
          <w:tcPr>
            <w:tcW w:w="990" w:type="dxa"/>
            <w:vAlign w:val="center"/>
          </w:tcPr>
          <w:p w14:paraId="117FDFA8" w14:textId="1E8775DD" w:rsidR="006F45D5" w:rsidRPr="006F45D5" w:rsidRDefault="006F45D5" w:rsidP="006F45D5">
            <w:pPr>
              <w:spacing w:after="0" w:line="240" w:lineRule="auto"/>
              <w:jc w:val="center"/>
              <w:rPr>
                <w:sz w:val="21"/>
                <w:szCs w:val="21"/>
              </w:rPr>
            </w:pPr>
            <w:r w:rsidRPr="006F45D5">
              <w:rPr>
                <w:sz w:val="21"/>
                <w:szCs w:val="21"/>
              </w:rPr>
              <w:t>1.0%</w:t>
            </w:r>
          </w:p>
        </w:tc>
      </w:tr>
    </w:tbl>
    <w:p w14:paraId="325105F8" w14:textId="2A173D4B" w:rsidR="00493C12" w:rsidRPr="008E11B2" w:rsidRDefault="00FD2C28" w:rsidP="00481230">
      <w:pPr>
        <w:spacing w:after="360"/>
        <w:ind w:left="144"/>
        <w:rPr>
          <w:i/>
          <w:sz w:val="20"/>
          <w:szCs w:val="20"/>
        </w:rPr>
      </w:pPr>
      <w:r>
        <w:rPr>
          <w:i/>
          <w:sz w:val="20"/>
          <w:szCs w:val="20"/>
        </w:rPr>
        <w:t xml:space="preserve">Source: EMSI </w:t>
      </w:r>
      <w:r w:rsidR="002A4067">
        <w:rPr>
          <w:i/>
          <w:sz w:val="20"/>
          <w:szCs w:val="20"/>
        </w:rPr>
        <w:t>2018.2</w:t>
      </w:r>
    </w:p>
    <w:p w14:paraId="002D90EC" w14:textId="58382ADA" w:rsidR="00E93F10" w:rsidRPr="00533AC4" w:rsidRDefault="000E5421" w:rsidP="00BF1DA0">
      <w:pPr>
        <w:pStyle w:val="NoSpacing"/>
        <w:spacing w:after="80"/>
        <w:rPr>
          <w:b/>
        </w:rPr>
      </w:pPr>
      <w:r>
        <w:rPr>
          <w:b/>
        </w:rPr>
        <w:t>Table 6</w:t>
      </w:r>
      <w:r w:rsidR="001342CC" w:rsidRPr="00552133">
        <w:rPr>
          <w:b/>
        </w:rPr>
        <w:t xml:space="preserve">. </w:t>
      </w:r>
      <w:r w:rsidR="001C1787" w:rsidRPr="00552133">
        <w:rPr>
          <w:b/>
        </w:rPr>
        <w:t xml:space="preserve">Top Employers </w:t>
      </w:r>
      <w:r w:rsidR="00533AC4">
        <w:rPr>
          <w:b/>
        </w:rPr>
        <w:t xml:space="preserve">Posting </w:t>
      </w:r>
      <w:r w:rsidR="00C57C3F">
        <w:rPr>
          <w:b/>
        </w:rPr>
        <w:t>Residential Automation Cloud Based</w:t>
      </w:r>
      <w:r w:rsidR="00533AC4">
        <w:rPr>
          <w:b/>
        </w:rPr>
        <w:t xml:space="preserve"> Occupations in Bay </w:t>
      </w:r>
      <w:r w:rsidR="000503D9">
        <w:rPr>
          <w:b/>
        </w:rPr>
        <w:t xml:space="preserve">Region </w:t>
      </w:r>
      <w:bookmarkStart w:id="1" w:name="_GoBack"/>
      <w:bookmarkEnd w:id="1"/>
      <w:r w:rsidR="00533AC4">
        <w:rPr>
          <w:b/>
        </w:rPr>
        <w:t>and</w:t>
      </w:r>
      <w:r w:rsidR="001C1787">
        <w:rPr>
          <w:b/>
        </w:rPr>
        <w:t xml:space="preserve"> </w:t>
      </w:r>
      <w:r w:rsidR="00C57C3F">
        <w:rPr>
          <w:b/>
        </w:rPr>
        <w:t>East Bay</w:t>
      </w:r>
      <w:r w:rsidR="001C1787">
        <w:rPr>
          <w:b/>
        </w:rPr>
        <w:t xml:space="preserve"> </w:t>
      </w:r>
      <w:r w:rsidR="001C1787" w:rsidRPr="00533AC4">
        <w:rPr>
          <w:b/>
        </w:rPr>
        <w:t>(</w:t>
      </w:r>
      <w:r w:rsidR="00C57C3F" w:rsidRPr="00533AC4">
        <w:rPr>
          <w:b/>
        </w:rPr>
        <w:t>May 2017 - Apr</w:t>
      </w:r>
      <w:r w:rsidR="00533AC4" w:rsidRPr="00533AC4">
        <w:rPr>
          <w:b/>
        </w:rPr>
        <w:t>il</w:t>
      </w:r>
      <w:r w:rsidR="00C57C3F" w:rsidRPr="00533AC4">
        <w:rPr>
          <w:b/>
        </w:rPr>
        <w:t xml:space="preserve"> 2018</w:t>
      </w:r>
      <w:r w:rsidR="001C1787" w:rsidRPr="00533AC4">
        <w:rPr>
          <w:b/>
        </w:rPr>
        <w:t>)</w:t>
      </w:r>
    </w:p>
    <w:p w14:paraId="025C6EC8" w14:textId="159C7BA0" w:rsidR="00DC0839" w:rsidRPr="00BF1DA0" w:rsidRDefault="00DC0839" w:rsidP="00BF1DA0">
      <w:pPr>
        <w:pStyle w:val="NoSpacing"/>
        <w:spacing w:after="80"/>
      </w:pPr>
      <w:r>
        <w:t xml:space="preserve">Note: 41% of records </w:t>
      </w:r>
      <w:r w:rsidR="00685A22">
        <w:t xml:space="preserve">in the region and 52% in the sub-region </w:t>
      </w:r>
      <w:r>
        <w:t>have been excluded because they do not include an employer. As a result, the chart below may not be representative of the full sample</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980"/>
        <w:gridCol w:w="720"/>
        <w:gridCol w:w="2970"/>
        <w:gridCol w:w="720"/>
        <w:gridCol w:w="3060"/>
        <w:gridCol w:w="990"/>
      </w:tblGrid>
      <w:tr w:rsidR="00E22B42" w:rsidRPr="008409A0" w14:paraId="23161B89" w14:textId="5D2D7D56" w:rsidTr="006C60C0">
        <w:trPr>
          <w:trHeight w:val="278"/>
        </w:trPr>
        <w:tc>
          <w:tcPr>
            <w:tcW w:w="1980" w:type="dxa"/>
            <w:tcBorders>
              <w:top w:val="single" w:sz="4" w:space="0" w:color="BFBFBF" w:themeColor="background1" w:themeShade="BF"/>
              <w:bottom w:val="nil"/>
            </w:tcBorders>
            <w:shd w:val="clear" w:color="auto" w:fill="E1EE7E" w:themeFill="background2"/>
            <w:noWrap/>
            <w:vAlign w:val="center"/>
            <w:hideMark/>
          </w:tcPr>
          <w:p w14:paraId="767FF6D3" w14:textId="77777777" w:rsidR="00FB5153" w:rsidRPr="00A47645" w:rsidRDefault="00FB5153" w:rsidP="00FB5153">
            <w:pPr>
              <w:spacing w:after="0" w:line="240" w:lineRule="auto"/>
              <w:rPr>
                <w:rFonts w:eastAsia="Times New Roman"/>
                <w:b/>
                <w:sz w:val="21"/>
                <w:szCs w:val="21"/>
              </w:rPr>
            </w:pPr>
            <w:r w:rsidRPr="00A47645">
              <w:rPr>
                <w:rFonts w:eastAsia="Times New Roman"/>
                <w:b/>
                <w:sz w:val="21"/>
                <w:szCs w:val="21"/>
              </w:rPr>
              <w:lastRenderedPageBreak/>
              <w:t>Employer</w:t>
            </w:r>
          </w:p>
        </w:tc>
        <w:tc>
          <w:tcPr>
            <w:tcW w:w="720" w:type="dxa"/>
            <w:tcBorders>
              <w:top w:val="single" w:sz="4" w:space="0" w:color="BFBFBF" w:themeColor="background1" w:themeShade="BF"/>
              <w:bottom w:val="nil"/>
              <w:right w:val="single" w:sz="4" w:space="0" w:color="BFBFBF" w:themeColor="background1" w:themeShade="BF"/>
            </w:tcBorders>
            <w:shd w:val="clear" w:color="auto" w:fill="E1EE7E" w:themeFill="background2"/>
            <w:noWrap/>
            <w:vAlign w:val="center"/>
            <w:hideMark/>
          </w:tcPr>
          <w:p w14:paraId="262CE33B" w14:textId="0C41A3A8" w:rsidR="00FB5153" w:rsidRPr="00A47645" w:rsidRDefault="00FB5153" w:rsidP="00FB5153">
            <w:pPr>
              <w:spacing w:after="0" w:line="240" w:lineRule="auto"/>
              <w:jc w:val="center"/>
              <w:rPr>
                <w:rFonts w:eastAsia="Times New Roman"/>
                <w:b/>
                <w:sz w:val="21"/>
                <w:szCs w:val="21"/>
              </w:rPr>
            </w:pPr>
            <w:r w:rsidRPr="00A47645">
              <w:rPr>
                <w:rFonts w:eastAsia="Times New Roman"/>
                <w:b/>
                <w:sz w:val="21"/>
                <w:szCs w:val="21"/>
              </w:rPr>
              <w:t>Bay</w:t>
            </w:r>
          </w:p>
        </w:tc>
        <w:tc>
          <w:tcPr>
            <w:tcW w:w="2970" w:type="dxa"/>
            <w:tcBorders>
              <w:top w:val="single" w:sz="4" w:space="0" w:color="BFBFBF" w:themeColor="background1" w:themeShade="BF"/>
              <w:left w:val="single" w:sz="4" w:space="0" w:color="BFBFBF" w:themeColor="background1" w:themeShade="BF"/>
              <w:bottom w:val="nil"/>
              <w:right w:val="nil"/>
            </w:tcBorders>
            <w:shd w:val="clear" w:color="auto" w:fill="E1EE7E" w:themeFill="background2"/>
            <w:vAlign w:val="center"/>
          </w:tcPr>
          <w:p w14:paraId="75E6D911" w14:textId="2B5FFAB4" w:rsidR="00FB5153" w:rsidRPr="00A83E75" w:rsidRDefault="00FB5153" w:rsidP="00FB5153">
            <w:pPr>
              <w:spacing w:after="0" w:line="240" w:lineRule="auto"/>
              <w:rPr>
                <w:rFonts w:eastAsia="Times New Roman"/>
                <w:b/>
                <w:sz w:val="21"/>
                <w:szCs w:val="21"/>
              </w:rPr>
            </w:pPr>
            <w:r>
              <w:rPr>
                <w:rFonts w:eastAsia="Times New Roman"/>
                <w:b/>
                <w:sz w:val="21"/>
                <w:szCs w:val="21"/>
              </w:rPr>
              <w:t>Employer</w:t>
            </w:r>
          </w:p>
        </w:tc>
        <w:tc>
          <w:tcPr>
            <w:tcW w:w="720" w:type="dxa"/>
            <w:tcBorders>
              <w:top w:val="single" w:sz="4" w:space="0" w:color="BFBFBF" w:themeColor="background1" w:themeShade="BF"/>
              <w:left w:val="nil"/>
              <w:bottom w:val="nil"/>
              <w:right w:val="single" w:sz="4" w:space="0" w:color="BFBFBF" w:themeColor="background1" w:themeShade="BF"/>
            </w:tcBorders>
            <w:shd w:val="clear" w:color="auto" w:fill="E1EE7E" w:themeFill="background2"/>
            <w:vAlign w:val="center"/>
          </w:tcPr>
          <w:p w14:paraId="5BF19EBA" w14:textId="0EBC1177" w:rsidR="00FB5153" w:rsidRPr="00A83E75" w:rsidRDefault="00FB5153" w:rsidP="00FB5153">
            <w:pPr>
              <w:spacing w:after="0" w:line="240" w:lineRule="auto"/>
              <w:jc w:val="center"/>
              <w:rPr>
                <w:rFonts w:eastAsia="Times New Roman"/>
                <w:b/>
                <w:sz w:val="21"/>
                <w:szCs w:val="21"/>
              </w:rPr>
            </w:pPr>
            <w:r>
              <w:rPr>
                <w:rFonts w:eastAsia="Times New Roman"/>
                <w:b/>
                <w:sz w:val="21"/>
                <w:szCs w:val="21"/>
              </w:rPr>
              <w:t>Bay</w:t>
            </w:r>
          </w:p>
        </w:tc>
        <w:tc>
          <w:tcPr>
            <w:tcW w:w="3060" w:type="dxa"/>
            <w:tcBorders>
              <w:top w:val="single" w:sz="4" w:space="0" w:color="BFBFBF" w:themeColor="background1" w:themeShade="BF"/>
              <w:left w:val="single" w:sz="4" w:space="0" w:color="BFBFBF" w:themeColor="background1" w:themeShade="BF"/>
              <w:bottom w:val="nil"/>
            </w:tcBorders>
            <w:shd w:val="clear" w:color="auto" w:fill="A5B818" w:themeFill="accent2"/>
            <w:vAlign w:val="center"/>
          </w:tcPr>
          <w:p w14:paraId="44D3D9FC" w14:textId="4A6D6B6C" w:rsidR="00FB5153" w:rsidRDefault="00FB5153" w:rsidP="00FB5153">
            <w:pPr>
              <w:spacing w:after="0" w:line="240" w:lineRule="auto"/>
              <w:rPr>
                <w:rFonts w:eastAsia="Times New Roman"/>
                <w:b/>
                <w:sz w:val="21"/>
                <w:szCs w:val="21"/>
              </w:rPr>
            </w:pPr>
            <w:r>
              <w:rPr>
                <w:rFonts w:eastAsia="Times New Roman"/>
                <w:b/>
                <w:sz w:val="21"/>
                <w:szCs w:val="21"/>
              </w:rPr>
              <w:t>Employer</w:t>
            </w:r>
          </w:p>
        </w:tc>
        <w:tc>
          <w:tcPr>
            <w:tcW w:w="990" w:type="dxa"/>
            <w:tcBorders>
              <w:top w:val="single" w:sz="4" w:space="0" w:color="BFBFBF" w:themeColor="background1" w:themeShade="BF"/>
              <w:left w:val="nil"/>
              <w:bottom w:val="nil"/>
            </w:tcBorders>
            <w:shd w:val="clear" w:color="auto" w:fill="A5B818" w:themeFill="accent2"/>
            <w:vAlign w:val="center"/>
          </w:tcPr>
          <w:p w14:paraId="352E3B23" w14:textId="35DF4332" w:rsidR="00FB5153" w:rsidRDefault="00CE540A" w:rsidP="00FB5153">
            <w:pPr>
              <w:spacing w:after="0" w:line="240" w:lineRule="auto"/>
              <w:jc w:val="center"/>
              <w:rPr>
                <w:rFonts w:eastAsia="Times New Roman"/>
                <w:b/>
                <w:sz w:val="21"/>
                <w:szCs w:val="21"/>
              </w:rPr>
            </w:pPr>
            <w:r>
              <w:rPr>
                <w:rFonts w:eastAsia="Times New Roman"/>
                <w:b/>
                <w:sz w:val="21"/>
                <w:szCs w:val="21"/>
              </w:rPr>
              <w:t>East Bay</w:t>
            </w:r>
          </w:p>
        </w:tc>
      </w:tr>
      <w:tr w:rsidR="006C60C0" w:rsidRPr="00DA0761" w14:paraId="1E177280" w14:textId="499F80F6" w:rsidTr="006C60C0">
        <w:trPr>
          <w:trHeight w:val="260"/>
        </w:trPr>
        <w:tc>
          <w:tcPr>
            <w:tcW w:w="1980" w:type="dxa"/>
            <w:tcBorders>
              <w:top w:val="nil"/>
            </w:tcBorders>
            <w:shd w:val="clear" w:color="auto" w:fill="auto"/>
            <w:noWrap/>
            <w:vAlign w:val="center"/>
          </w:tcPr>
          <w:p w14:paraId="222B2D17" w14:textId="2D8642AE" w:rsidR="006C60C0" w:rsidRPr="00DC0839" w:rsidRDefault="006C60C0" w:rsidP="006C60C0">
            <w:pPr>
              <w:spacing w:after="0" w:line="240" w:lineRule="auto"/>
              <w:rPr>
                <w:rFonts w:asciiTheme="minorHAnsi" w:eastAsia="Times New Roman" w:hAnsiTheme="minorHAnsi"/>
                <w:sz w:val="21"/>
                <w:szCs w:val="21"/>
              </w:rPr>
            </w:pPr>
            <w:r w:rsidRPr="006C60C0">
              <w:rPr>
                <w:sz w:val="20"/>
                <w:szCs w:val="21"/>
              </w:rPr>
              <w:t>Advantage Sales &amp; Marketing</w:t>
            </w:r>
          </w:p>
        </w:tc>
        <w:tc>
          <w:tcPr>
            <w:tcW w:w="720" w:type="dxa"/>
            <w:tcBorders>
              <w:top w:val="nil"/>
              <w:right w:val="single" w:sz="4" w:space="0" w:color="BFBFBF" w:themeColor="background1" w:themeShade="BF"/>
            </w:tcBorders>
            <w:shd w:val="clear" w:color="auto" w:fill="auto"/>
            <w:noWrap/>
            <w:vAlign w:val="center"/>
          </w:tcPr>
          <w:p w14:paraId="6D6D886B" w14:textId="566B7E99" w:rsidR="006C60C0" w:rsidRPr="00DC0839" w:rsidRDefault="006C60C0" w:rsidP="006C60C0">
            <w:pPr>
              <w:spacing w:after="0" w:line="240" w:lineRule="auto"/>
              <w:jc w:val="center"/>
              <w:rPr>
                <w:rFonts w:asciiTheme="minorHAnsi" w:eastAsia="Times New Roman" w:hAnsiTheme="minorHAnsi"/>
                <w:sz w:val="21"/>
                <w:szCs w:val="21"/>
              </w:rPr>
            </w:pPr>
            <w:r w:rsidRPr="00DC0839">
              <w:rPr>
                <w:sz w:val="21"/>
                <w:szCs w:val="21"/>
              </w:rPr>
              <w:t>196</w:t>
            </w:r>
          </w:p>
        </w:tc>
        <w:tc>
          <w:tcPr>
            <w:tcW w:w="2970" w:type="dxa"/>
            <w:tcBorders>
              <w:top w:val="nil"/>
              <w:left w:val="single" w:sz="4" w:space="0" w:color="BFBFBF" w:themeColor="background1" w:themeShade="BF"/>
              <w:right w:val="nil"/>
            </w:tcBorders>
            <w:vAlign w:val="center"/>
          </w:tcPr>
          <w:p w14:paraId="224FD956" w14:textId="6F4A6D3B" w:rsidR="006C60C0" w:rsidRPr="00F611BF" w:rsidRDefault="006C60C0" w:rsidP="006C60C0">
            <w:pPr>
              <w:spacing w:after="0" w:line="240" w:lineRule="auto"/>
              <w:rPr>
                <w:sz w:val="21"/>
                <w:szCs w:val="21"/>
              </w:rPr>
            </w:pPr>
            <w:r w:rsidRPr="00DC0839">
              <w:rPr>
                <w:sz w:val="21"/>
                <w:szCs w:val="21"/>
              </w:rPr>
              <w:t>Facebook</w:t>
            </w:r>
          </w:p>
        </w:tc>
        <w:tc>
          <w:tcPr>
            <w:tcW w:w="720" w:type="dxa"/>
            <w:tcBorders>
              <w:top w:val="nil"/>
              <w:left w:val="nil"/>
              <w:right w:val="single" w:sz="4" w:space="0" w:color="BFBFBF" w:themeColor="background1" w:themeShade="BF"/>
            </w:tcBorders>
            <w:vAlign w:val="center"/>
          </w:tcPr>
          <w:p w14:paraId="12711337" w14:textId="154D64F3" w:rsidR="006C60C0" w:rsidRPr="00F611BF" w:rsidRDefault="006C60C0" w:rsidP="006C60C0">
            <w:pPr>
              <w:spacing w:after="0" w:line="240" w:lineRule="auto"/>
              <w:jc w:val="center"/>
              <w:rPr>
                <w:rFonts w:asciiTheme="minorHAnsi" w:eastAsia="Times New Roman" w:hAnsiTheme="minorHAnsi"/>
                <w:sz w:val="21"/>
                <w:szCs w:val="21"/>
              </w:rPr>
            </w:pPr>
            <w:r w:rsidRPr="00DC0839">
              <w:rPr>
                <w:sz w:val="21"/>
                <w:szCs w:val="21"/>
              </w:rPr>
              <w:t>45</w:t>
            </w:r>
          </w:p>
        </w:tc>
        <w:tc>
          <w:tcPr>
            <w:tcW w:w="3060" w:type="dxa"/>
            <w:tcBorders>
              <w:top w:val="nil"/>
              <w:left w:val="single" w:sz="4" w:space="0" w:color="BFBFBF" w:themeColor="background1" w:themeShade="BF"/>
            </w:tcBorders>
            <w:vAlign w:val="center"/>
          </w:tcPr>
          <w:p w14:paraId="55A250CE" w14:textId="4E81A4A1" w:rsidR="006C60C0" w:rsidRPr="006C60C0" w:rsidRDefault="006C60C0" w:rsidP="006C60C0">
            <w:pPr>
              <w:spacing w:after="0" w:line="240" w:lineRule="auto"/>
              <w:rPr>
                <w:sz w:val="21"/>
                <w:szCs w:val="21"/>
              </w:rPr>
            </w:pPr>
            <w:r w:rsidRPr="006C60C0">
              <w:rPr>
                <w:sz w:val="20"/>
                <w:szCs w:val="21"/>
              </w:rPr>
              <w:t>Advantage Sales &amp; Marketing</w:t>
            </w:r>
          </w:p>
        </w:tc>
        <w:tc>
          <w:tcPr>
            <w:tcW w:w="990" w:type="dxa"/>
            <w:tcBorders>
              <w:top w:val="nil"/>
              <w:left w:val="nil"/>
            </w:tcBorders>
            <w:vAlign w:val="center"/>
          </w:tcPr>
          <w:p w14:paraId="07232FA4" w14:textId="5E958DF3" w:rsidR="006C60C0" w:rsidRPr="006C60C0" w:rsidRDefault="006C60C0" w:rsidP="006C60C0">
            <w:pPr>
              <w:spacing w:after="0" w:line="240" w:lineRule="auto"/>
              <w:jc w:val="center"/>
              <w:rPr>
                <w:sz w:val="21"/>
                <w:szCs w:val="21"/>
              </w:rPr>
            </w:pPr>
            <w:r w:rsidRPr="006C60C0">
              <w:rPr>
                <w:sz w:val="21"/>
                <w:szCs w:val="21"/>
              </w:rPr>
              <w:t>68</w:t>
            </w:r>
          </w:p>
        </w:tc>
      </w:tr>
      <w:tr w:rsidR="006C60C0" w:rsidRPr="00DA0761" w14:paraId="1B950AFE" w14:textId="6BE76AFC" w:rsidTr="006C60C0">
        <w:trPr>
          <w:trHeight w:val="260"/>
        </w:trPr>
        <w:tc>
          <w:tcPr>
            <w:tcW w:w="1980" w:type="dxa"/>
            <w:shd w:val="clear" w:color="auto" w:fill="auto"/>
            <w:noWrap/>
            <w:vAlign w:val="center"/>
          </w:tcPr>
          <w:p w14:paraId="06D7C392" w14:textId="00348CD9" w:rsidR="006C60C0" w:rsidRPr="00DC0839" w:rsidRDefault="006C60C0" w:rsidP="006C60C0">
            <w:pPr>
              <w:spacing w:after="0" w:line="240" w:lineRule="auto"/>
              <w:rPr>
                <w:rFonts w:asciiTheme="minorHAnsi" w:eastAsia="Times New Roman" w:hAnsiTheme="minorHAnsi"/>
                <w:sz w:val="21"/>
                <w:szCs w:val="21"/>
              </w:rPr>
            </w:pPr>
            <w:r w:rsidRPr="00DC0839">
              <w:rPr>
                <w:sz w:val="21"/>
                <w:szCs w:val="21"/>
              </w:rPr>
              <w:t>Apple Inc.</w:t>
            </w:r>
          </w:p>
        </w:tc>
        <w:tc>
          <w:tcPr>
            <w:tcW w:w="720" w:type="dxa"/>
            <w:tcBorders>
              <w:right w:val="single" w:sz="4" w:space="0" w:color="BFBFBF" w:themeColor="background1" w:themeShade="BF"/>
            </w:tcBorders>
            <w:shd w:val="clear" w:color="auto" w:fill="auto"/>
            <w:noWrap/>
            <w:vAlign w:val="center"/>
          </w:tcPr>
          <w:p w14:paraId="1E765A0F" w14:textId="1A42E310" w:rsidR="006C60C0" w:rsidRPr="00DC0839" w:rsidRDefault="006C60C0" w:rsidP="006C60C0">
            <w:pPr>
              <w:spacing w:after="0" w:line="240" w:lineRule="auto"/>
              <w:jc w:val="center"/>
              <w:rPr>
                <w:rFonts w:asciiTheme="minorHAnsi" w:eastAsia="Times New Roman" w:hAnsiTheme="minorHAnsi"/>
                <w:sz w:val="21"/>
                <w:szCs w:val="21"/>
              </w:rPr>
            </w:pPr>
            <w:r w:rsidRPr="00DC0839">
              <w:rPr>
                <w:sz w:val="21"/>
                <w:szCs w:val="21"/>
              </w:rPr>
              <w:t>147</w:t>
            </w:r>
          </w:p>
        </w:tc>
        <w:tc>
          <w:tcPr>
            <w:tcW w:w="2970" w:type="dxa"/>
            <w:tcBorders>
              <w:left w:val="single" w:sz="4" w:space="0" w:color="BFBFBF" w:themeColor="background1" w:themeShade="BF"/>
              <w:right w:val="nil"/>
            </w:tcBorders>
            <w:vAlign w:val="center"/>
          </w:tcPr>
          <w:p w14:paraId="0A8A246D" w14:textId="5F58D855" w:rsidR="006C60C0" w:rsidRPr="00F611BF" w:rsidRDefault="006C60C0" w:rsidP="006C60C0">
            <w:pPr>
              <w:spacing w:after="0" w:line="240" w:lineRule="auto"/>
              <w:rPr>
                <w:sz w:val="21"/>
                <w:szCs w:val="21"/>
              </w:rPr>
            </w:pPr>
            <w:r w:rsidRPr="00DC0839">
              <w:rPr>
                <w:sz w:val="21"/>
                <w:szCs w:val="21"/>
              </w:rPr>
              <w:t>SAP</w:t>
            </w:r>
          </w:p>
        </w:tc>
        <w:tc>
          <w:tcPr>
            <w:tcW w:w="720" w:type="dxa"/>
            <w:tcBorders>
              <w:left w:val="nil"/>
              <w:right w:val="single" w:sz="4" w:space="0" w:color="BFBFBF" w:themeColor="background1" w:themeShade="BF"/>
            </w:tcBorders>
            <w:vAlign w:val="center"/>
          </w:tcPr>
          <w:p w14:paraId="333D106C" w14:textId="6E700D24" w:rsidR="006C60C0" w:rsidRPr="00F611BF" w:rsidRDefault="006C60C0" w:rsidP="006C60C0">
            <w:pPr>
              <w:spacing w:after="0" w:line="240" w:lineRule="auto"/>
              <w:jc w:val="center"/>
              <w:rPr>
                <w:rFonts w:asciiTheme="minorHAnsi" w:eastAsia="Times New Roman" w:hAnsiTheme="minorHAnsi"/>
                <w:sz w:val="21"/>
                <w:szCs w:val="21"/>
              </w:rPr>
            </w:pPr>
            <w:r w:rsidRPr="00DC0839">
              <w:rPr>
                <w:sz w:val="21"/>
                <w:szCs w:val="21"/>
              </w:rPr>
              <w:t>45</w:t>
            </w:r>
          </w:p>
        </w:tc>
        <w:tc>
          <w:tcPr>
            <w:tcW w:w="3060" w:type="dxa"/>
            <w:tcBorders>
              <w:left w:val="single" w:sz="4" w:space="0" w:color="BFBFBF" w:themeColor="background1" w:themeShade="BF"/>
            </w:tcBorders>
            <w:vAlign w:val="center"/>
          </w:tcPr>
          <w:p w14:paraId="38244EAB" w14:textId="2A739ED6" w:rsidR="006C60C0" w:rsidRPr="006C60C0" w:rsidRDefault="006C60C0" w:rsidP="006C60C0">
            <w:pPr>
              <w:spacing w:after="0" w:line="240" w:lineRule="auto"/>
              <w:rPr>
                <w:sz w:val="21"/>
                <w:szCs w:val="21"/>
              </w:rPr>
            </w:pPr>
            <w:proofErr w:type="spellStart"/>
            <w:r w:rsidRPr="006C60C0">
              <w:rPr>
                <w:sz w:val="21"/>
                <w:szCs w:val="21"/>
              </w:rPr>
              <w:t>Uc</w:t>
            </w:r>
            <w:proofErr w:type="spellEnd"/>
            <w:r w:rsidRPr="006C60C0">
              <w:rPr>
                <w:sz w:val="21"/>
                <w:szCs w:val="21"/>
              </w:rPr>
              <w:t xml:space="preserve"> San Diego</w:t>
            </w:r>
          </w:p>
        </w:tc>
        <w:tc>
          <w:tcPr>
            <w:tcW w:w="990" w:type="dxa"/>
            <w:tcBorders>
              <w:left w:val="nil"/>
            </w:tcBorders>
            <w:vAlign w:val="center"/>
          </w:tcPr>
          <w:p w14:paraId="28003F88" w14:textId="30A13F60" w:rsidR="006C60C0" w:rsidRPr="006C60C0" w:rsidRDefault="006C60C0" w:rsidP="006C60C0">
            <w:pPr>
              <w:spacing w:after="0" w:line="240" w:lineRule="auto"/>
              <w:jc w:val="center"/>
              <w:rPr>
                <w:sz w:val="21"/>
                <w:szCs w:val="21"/>
              </w:rPr>
            </w:pPr>
            <w:r w:rsidRPr="006C60C0">
              <w:rPr>
                <w:sz w:val="21"/>
                <w:szCs w:val="21"/>
              </w:rPr>
              <w:t>39</w:t>
            </w:r>
          </w:p>
        </w:tc>
      </w:tr>
      <w:tr w:rsidR="006C60C0" w:rsidRPr="00DA0761" w14:paraId="79527000" w14:textId="2C921328" w:rsidTr="006C60C0">
        <w:trPr>
          <w:trHeight w:val="260"/>
        </w:trPr>
        <w:tc>
          <w:tcPr>
            <w:tcW w:w="1980" w:type="dxa"/>
            <w:shd w:val="clear" w:color="auto" w:fill="auto"/>
            <w:noWrap/>
            <w:vAlign w:val="center"/>
          </w:tcPr>
          <w:p w14:paraId="2CB1308D" w14:textId="0E02CEEA" w:rsidR="006C60C0" w:rsidRPr="00DC0839" w:rsidRDefault="006C60C0" w:rsidP="006C60C0">
            <w:pPr>
              <w:spacing w:after="0" w:line="240" w:lineRule="auto"/>
              <w:rPr>
                <w:rFonts w:asciiTheme="minorHAnsi" w:eastAsia="Times New Roman" w:hAnsiTheme="minorHAnsi"/>
                <w:sz w:val="21"/>
                <w:szCs w:val="21"/>
              </w:rPr>
            </w:pPr>
            <w:r w:rsidRPr="00DC0839">
              <w:rPr>
                <w:sz w:val="21"/>
                <w:szCs w:val="21"/>
              </w:rPr>
              <w:t>Google Inc.</w:t>
            </w:r>
          </w:p>
        </w:tc>
        <w:tc>
          <w:tcPr>
            <w:tcW w:w="720" w:type="dxa"/>
            <w:tcBorders>
              <w:right w:val="single" w:sz="4" w:space="0" w:color="BFBFBF" w:themeColor="background1" w:themeShade="BF"/>
            </w:tcBorders>
            <w:shd w:val="clear" w:color="auto" w:fill="auto"/>
            <w:noWrap/>
            <w:vAlign w:val="center"/>
          </w:tcPr>
          <w:p w14:paraId="24A05410" w14:textId="5925BE56" w:rsidR="006C60C0" w:rsidRPr="00DC0839" w:rsidRDefault="006C60C0" w:rsidP="006C60C0">
            <w:pPr>
              <w:spacing w:after="0" w:line="240" w:lineRule="auto"/>
              <w:jc w:val="center"/>
              <w:rPr>
                <w:rFonts w:asciiTheme="minorHAnsi" w:eastAsia="Times New Roman" w:hAnsiTheme="minorHAnsi"/>
                <w:sz w:val="21"/>
                <w:szCs w:val="21"/>
              </w:rPr>
            </w:pPr>
            <w:r w:rsidRPr="00DC0839">
              <w:rPr>
                <w:sz w:val="21"/>
                <w:szCs w:val="21"/>
              </w:rPr>
              <w:t>86</w:t>
            </w:r>
          </w:p>
        </w:tc>
        <w:tc>
          <w:tcPr>
            <w:tcW w:w="2970" w:type="dxa"/>
            <w:tcBorders>
              <w:left w:val="single" w:sz="4" w:space="0" w:color="BFBFBF" w:themeColor="background1" w:themeShade="BF"/>
              <w:right w:val="nil"/>
            </w:tcBorders>
            <w:vAlign w:val="center"/>
          </w:tcPr>
          <w:p w14:paraId="6180C4A5" w14:textId="5BB51D3B" w:rsidR="006C60C0" w:rsidRPr="00F611BF" w:rsidRDefault="006C60C0" w:rsidP="006C60C0">
            <w:pPr>
              <w:spacing w:after="0" w:line="240" w:lineRule="auto"/>
              <w:rPr>
                <w:color w:val="auto"/>
                <w:sz w:val="21"/>
                <w:szCs w:val="21"/>
              </w:rPr>
            </w:pPr>
            <w:r w:rsidRPr="00DC0839">
              <w:rPr>
                <w:sz w:val="21"/>
                <w:szCs w:val="21"/>
              </w:rPr>
              <w:t>Workday, Inc</w:t>
            </w:r>
          </w:p>
        </w:tc>
        <w:tc>
          <w:tcPr>
            <w:tcW w:w="720" w:type="dxa"/>
            <w:tcBorders>
              <w:left w:val="nil"/>
              <w:right w:val="single" w:sz="4" w:space="0" w:color="BFBFBF" w:themeColor="background1" w:themeShade="BF"/>
            </w:tcBorders>
            <w:vAlign w:val="center"/>
          </w:tcPr>
          <w:p w14:paraId="036BA2D0" w14:textId="4E2F43B7" w:rsidR="006C60C0" w:rsidRPr="00F611BF" w:rsidRDefault="006C60C0" w:rsidP="006C60C0">
            <w:pPr>
              <w:spacing w:after="0" w:line="240" w:lineRule="auto"/>
              <w:jc w:val="center"/>
              <w:rPr>
                <w:rFonts w:asciiTheme="minorHAnsi" w:eastAsia="Times New Roman" w:hAnsiTheme="minorHAnsi"/>
                <w:color w:val="auto"/>
                <w:sz w:val="21"/>
                <w:szCs w:val="21"/>
              </w:rPr>
            </w:pPr>
            <w:r w:rsidRPr="00DC0839">
              <w:rPr>
                <w:sz w:val="21"/>
                <w:szCs w:val="21"/>
              </w:rPr>
              <w:t>44</w:t>
            </w:r>
          </w:p>
        </w:tc>
        <w:tc>
          <w:tcPr>
            <w:tcW w:w="3060" w:type="dxa"/>
            <w:tcBorders>
              <w:left w:val="single" w:sz="4" w:space="0" w:color="BFBFBF" w:themeColor="background1" w:themeShade="BF"/>
            </w:tcBorders>
            <w:vAlign w:val="center"/>
          </w:tcPr>
          <w:p w14:paraId="40D19234" w14:textId="3509123A" w:rsidR="006C60C0" w:rsidRPr="006C60C0" w:rsidRDefault="006C60C0" w:rsidP="006C60C0">
            <w:pPr>
              <w:spacing w:after="0" w:line="240" w:lineRule="auto"/>
              <w:rPr>
                <w:sz w:val="21"/>
                <w:szCs w:val="21"/>
              </w:rPr>
            </w:pPr>
            <w:r w:rsidRPr="006C60C0">
              <w:rPr>
                <w:sz w:val="21"/>
                <w:szCs w:val="21"/>
              </w:rPr>
              <w:t>Workday, Inc</w:t>
            </w:r>
          </w:p>
        </w:tc>
        <w:tc>
          <w:tcPr>
            <w:tcW w:w="990" w:type="dxa"/>
            <w:tcBorders>
              <w:left w:val="nil"/>
            </w:tcBorders>
            <w:vAlign w:val="center"/>
          </w:tcPr>
          <w:p w14:paraId="7AF5BBB2" w14:textId="380D186F" w:rsidR="006C60C0" w:rsidRPr="006C60C0" w:rsidRDefault="006C60C0" w:rsidP="006C60C0">
            <w:pPr>
              <w:spacing w:after="0" w:line="240" w:lineRule="auto"/>
              <w:jc w:val="center"/>
              <w:rPr>
                <w:sz w:val="21"/>
                <w:szCs w:val="21"/>
              </w:rPr>
            </w:pPr>
            <w:r w:rsidRPr="006C60C0">
              <w:rPr>
                <w:sz w:val="21"/>
                <w:szCs w:val="21"/>
              </w:rPr>
              <w:t>34</w:t>
            </w:r>
          </w:p>
        </w:tc>
      </w:tr>
      <w:tr w:rsidR="006C60C0" w:rsidRPr="00DA0761" w14:paraId="3317C2F0" w14:textId="402E9785" w:rsidTr="006C60C0">
        <w:trPr>
          <w:trHeight w:val="260"/>
        </w:trPr>
        <w:tc>
          <w:tcPr>
            <w:tcW w:w="1980" w:type="dxa"/>
            <w:shd w:val="clear" w:color="auto" w:fill="auto"/>
            <w:noWrap/>
            <w:vAlign w:val="center"/>
          </w:tcPr>
          <w:p w14:paraId="06E29FB7" w14:textId="63CD0962" w:rsidR="006C60C0" w:rsidRPr="00DC0839" w:rsidRDefault="006C60C0" w:rsidP="006C60C0">
            <w:pPr>
              <w:spacing w:after="0" w:line="240" w:lineRule="auto"/>
              <w:rPr>
                <w:rFonts w:asciiTheme="minorHAnsi" w:hAnsiTheme="minorHAnsi"/>
                <w:sz w:val="21"/>
                <w:szCs w:val="21"/>
              </w:rPr>
            </w:pPr>
            <w:r w:rsidRPr="00DC0839">
              <w:rPr>
                <w:sz w:val="21"/>
                <w:szCs w:val="21"/>
              </w:rPr>
              <w:t>Wells Fargo</w:t>
            </w:r>
          </w:p>
        </w:tc>
        <w:tc>
          <w:tcPr>
            <w:tcW w:w="720" w:type="dxa"/>
            <w:tcBorders>
              <w:right w:val="single" w:sz="4" w:space="0" w:color="BFBFBF" w:themeColor="background1" w:themeShade="BF"/>
            </w:tcBorders>
            <w:shd w:val="clear" w:color="auto" w:fill="auto"/>
            <w:noWrap/>
            <w:vAlign w:val="center"/>
          </w:tcPr>
          <w:p w14:paraId="3F15D16C" w14:textId="024B5AB8" w:rsidR="006C60C0" w:rsidRPr="00DC0839" w:rsidRDefault="006C60C0" w:rsidP="006C60C0">
            <w:pPr>
              <w:spacing w:after="0" w:line="240" w:lineRule="auto"/>
              <w:jc w:val="center"/>
              <w:rPr>
                <w:rFonts w:asciiTheme="minorHAnsi" w:hAnsiTheme="minorHAnsi"/>
                <w:sz w:val="21"/>
                <w:szCs w:val="21"/>
              </w:rPr>
            </w:pPr>
            <w:r w:rsidRPr="00DC0839">
              <w:rPr>
                <w:sz w:val="21"/>
                <w:szCs w:val="21"/>
              </w:rPr>
              <w:t>78</w:t>
            </w:r>
          </w:p>
        </w:tc>
        <w:tc>
          <w:tcPr>
            <w:tcW w:w="2970" w:type="dxa"/>
            <w:tcBorders>
              <w:left w:val="single" w:sz="4" w:space="0" w:color="BFBFBF" w:themeColor="background1" w:themeShade="BF"/>
              <w:right w:val="nil"/>
            </w:tcBorders>
            <w:vAlign w:val="center"/>
          </w:tcPr>
          <w:p w14:paraId="676E09F2" w14:textId="064590CF" w:rsidR="006C60C0" w:rsidRPr="00F611BF" w:rsidRDefault="006C60C0" w:rsidP="006C60C0">
            <w:pPr>
              <w:spacing w:after="0" w:line="240" w:lineRule="auto"/>
              <w:rPr>
                <w:sz w:val="21"/>
                <w:szCs w:val="21"/>
              </w:rPr>
            </w:pPr>
            <w:r w:rsidRPr="00DC0839">
              <w:rPr>
                <w:sz w:val="21"/>
                <w:szCs w:val="21"/>
              </w:rPr>
              <w:t>Palo Alto Networks</w:t>
            </w:r>
          </w:p>
        </w:tc>
        <w:tc>
          <w:tcPr>
            <w:tcW w:w="720" w:type="dxa"/>
            <w:tcBorders>
              <w:left w:val="nil"/>
              <w:right w:val="single" w:sz="4" w:space="0" w:color="BFBFBF" w:themeColor="background1" w:themeShade="BF"/>
            </w:tcBorders>
            <w:vAlign w:val="center"/>
          </w:tcPr>
          <w:p w14:paraId="431000F0" w14:textId="35D11A0F" w:rsidR="006C60C0" w:rsidRPr="00F611BF" w:rsidRDefault="006C60C0" w:rsidP="006C60C0">
            <w:pPr>
              <w:spacing w:after="0" w:line="240" w:lineRule="auto"/>
              <w:jc w:val="center"/>
              <w:rPr>
                <w:rFonts w:asciiTheme="minorHAnsi" w:hAnsiTheme="minorHAnsi"/>
                <w:sz w:val="21"/>
                <w:szCs w:val="21"/>
              </w:rPr>
            </w:pPr>
            <w:r w:rsidRPr="00DC0839">
              <w:rPr>
                <w:sz w:val="21"/>
                <w:szCs w:val="21"/>
              </w:rPr>
              <w:t>43</w:t>
            </w:r>
          </w:p>
        </w:tc>
        <w:tc>
          <w:tcPr>
            <w:tcW w:w="3060" w:type="dxa"/>
            <w:tcBorders>
              <w:left w:val="single" w:sz="4" w:space="0" w:color="BFBFBF" w:themeColor="background1" w:themeShade="BF"/>
            </w:tcBorders>
            <w:vAlign w:val="center"/>
          </w:tcPr>
          <w:p w14:paraId="0FBA5210" w14:textId="696F1A3C" w:rsidR="006C60C0" w:rsidRPr="006C60C0" w:rsidRDefault="006C60C0" w:rsidP="006C60C0">
            <w:pPr>
              <w:spacing w:after="0" w:line="240" w:lineRule="auto"/>
              <w:rPr>
                <w:sz w:val="21"/>
                <w:szCs w:val="21"/>
              </w:rPr>
            </w:pPr>
            <w:r w:rsidRPr="006C60C0">
              <w:rPr>
                <w:sz w:val="21"/>
                <w:szCs w:val="21"/>
              </w:rPr>
              <w:t>Wells Fargo</w:t>
            </w:r>
          </w:p>
        </w:tc>
        <w:tc>
          <w:tcPr>
            <w:tcW w:w="990" w:type="dxa"/>
            <w:tcBorders>
              <w:left w:val="nil"/>
            </w:tcBorders>
            <w:vAlign w:val="center"/>
          </w:tcPr>
          <w:p w14:paraId="5677ACE5" w14:textId="664E6DAD" w:rsidR="006C60C0" w:rsidRPr="006C60C0" w:rsidRDefault="006C60C0" w:rsidP="006C60C0">
            <w:pPr>
              <w:spacing w:after="0" w:line="240" w:lineRule="auto"/>
              <w:jc w:val="center"/>
              <w:rPr>
                <w:sz w:val="21"/>
                <w:szCs w:val="21"/>
              </w:rPr>
            </w:pPr>
            <w:r w:rsidRPr="006C60C0">
              <w:rPr>
                <w:sz w:val="21"/>
                <w:szCs w:val="21"/>
              </w:rPr>
              <w:t>31</w:t>
            </w:r>
          </w:p>
        </w:tc>
      </w:tr>
      <w:tr w:rsidR="006C60C0" w:rsidRPr="00DA0761" w14:paraId="1588880A" w14:textId="4830B664" w:rsidTr="006C60C0">
        <w:trPr>
          <w:trHeight w:val="260"/>
        </w:trPr>
        <w:tc>
          <w:tcPr>
            <w:tcW w:w="1980" w:type="dxa"/>
            <w:shd w:val="clear" w:color="auto" w:fill="auto"/>
            <w:noWrap/>
            <w:vAlign w:val="center"/>
          </w:tcPr>
          <w:p w14:paraId="0713C400" w14:textId="088EE9E6" w:rsidR="006C60C0" w:rsidRPr="00DC0839" w:rsidRDefault="006C60C0" w:rsidP="006C60C0">
            <w:pPr>
              <w:spacing w:after="0" w:line="240" w:lineRule="auto"/>
              <w:rPr>
                <w:sz w:val="21"/>
                <w:szCs w:val="21"/>
              </w:rPr>
            </w:pPr>
            <w:r w:rsidRPr="00DC0839">
              <w:rPr>
                <w:sz w:val="21"/>
                <w:szCs w:val="21"/>
              </w:rPr>
              <w:t>Salesforce</w:t>
            </w:r>
          </w:p>
        </w:tc>
        <w:tc>
          <w:tcPr>
            <w:tcW w:w="720" w:type="dxa"/>
            <w:tcBorders>
              <w:right w:val="single" w:sz="4" w:space="0" w:color="BFBFBF" w:themeColor="background1" w:themeShade="BF"/>
            </w:tcBorders>
            <w:shd w:val="clear" w:color="auto" w:fill="auto"/>
            <w:noWrap/>
            <w:vAlign w:val="center"/>
          </w:tcPr>
          <w:p w14:paraId="1C52D831" w14:textId="0AB8CC82" w:rsidR="006C60C0" w:rsidRPr="00DC0839" w:rsidRDefault="006C60C0" w:rsidP="006C60C0">
            <w:pPr>
              <w:spacing w:after="0" w:line="240" w:lineRule="auto"/>
              <w:jc w:val="center"/>
              <w:rPr>
                <w:sz w:val="21"/>
                <w:szCs w:val="21"/>
              </w:rPr>
            </w:pPr>
            <w:r w:rsidRPr="00DC0839">
              <w:rPr>
                <w:sz w:val="21"/>
                <w:szCs w:val="21"/>
              </w:rPr>
              <w:t>70</w:t>
            </w:r>
          </w:p>
        </w:tc>
        <w:tc>
          <w:tcPr>
            <w:tcW w:w="2970" w:type="dxa"/>
            <w:tcBorders>
              <w:left w:val="single" w:sz="4" w:space="0" w:color="BFBFBF" w:themeColor="background1" w:themeShade="BF"/>
              <w:right w:val="nil"/>
            </w:tcBorders>
            <w:vAlign w:val="center"/>
          </w:tcPr>
          <w:p w14:paraId="0961279F" w14:textId="31E18884" w:rsidR="006C60C0" w:rsidRPr="00B01D0E" w:rsidRDefault="006C60C0" w:rsidP="006C60C0">
            <w:pPr>
              <w:spacing w:after="0" w:line="240" w:lineRule="auto"/>
              <w:rPr>
                <w:color w:val="auto"/>
                <w:sz w:val="21"/>
                <w:szCs w:val="21"/>
              </w:rPr>
            </w:pPr>
            <w:proofErr w:type="spellStart"/>
            <w:r w:rsidRPr="00DC0839">
              <w:rPr>
                <w:sz w:val="21"/>
                <w:szCs w:val="21"/>
              </w:rPr>
              <w:t>Xoriant</w:t>
            </w:r>
            <w:proofErr w:type="spellEnd"/>
            <w:r w:rsidRPr="00DC0839">
              <w:rPr>
                <w:sz w:val="21"/>
                <w:szCs w:val="21"/>
              </w:rPr>
              <w:t xml:space="preserve"> Incorporated</w:t>
            </w:r>
          </w:p>
        </w:tc>
        <w:tc>
          <w:tcPr>
            <w:tcW w:w="720" w:type="dxa"/>
            <w:tcBorders>
              <w:left w:val="nil"/>
              <w:right w:val="single" w:sz="4" w:space="0" w:color="BFBFBF" w:themeColor="background1" w:themeShade="BF"/>
            </w:tcBorders>
            <w:vAlign w:val="center"/>
          </w:tcPr>
          <w:p w14:paraId="6F39C006" w14:textId="343F0C57" w:rsidR="006C60C0" w:rsidRPr="00B01D0E" w:rsidRDefault="006C60C0" w:rsidP="006C60C0">
            <w:pPr>
              <w:spacing w:after="0" w:line="240" w:lineRule="auto"/>
              <w:jc w:val="center"/>
              <w:rPr>
                <w:rFonts w:asciiTheme="minorHAnsi" w:hAnsiTheme="minorHAnsi"/>
                <w:color w:val="auto"/>
                <w:sz w:val="21"/>
                <w:szCs w:val="21"/>
              </w:rPr>
            </w:pPr>
            <w:r w:rsidRPr="00DC0839">
              <w:rPr>
                <w:sz w:val="21"/>
                <w:szCs w:val="21"/>
              </w:rPr>
              <w:t>41</w:t>
            </w:r>
          </w:p>
        </w:tc>
        <w:tc>
          <w:tcPr>
            <w:tcW w:w="3060" w:type="dxa"/>
            <w:tcBorders>
              <w:left w:val="single" w:sz="4" w:space="0" w:color="BFBFBF" w:themeColor="background1" w:themeShade="BF"/>
            </w:tcBorders>
            <w:vAlign w:val="center"/>
          </w:tcPr>
          <w:p w14:paraId="43BC7871" w14:textId="2E468C63" w:rsidR="006C60C0" w:rsidRPr="006C60C0" w:rsidRDefault="006C60C0" w:rsidP="006C60C0">
            <w:pPr>
              <w:spacing w:after="0" w:line="240" w:lineRule="auto"/>
              <w:rPr>
                <w:sz w:val="20"/>
                <w:szCs w:val="21"/>
              </w:rPr>
            </w:pPr>
            <w:r w:rsidRPr="006C60C0">
              <w:rPr>
                <w:sz w:val="20"/>
                <w:szCs w:val="21"/>
              </w:rPr>
              <w:t>Lawrence Livermore National Lab</w:t>
            </w:r>
          </w:p>
        </w:tc>
        <w:tc>
          <w:tcPr>
            <w:tcW w:w="990" w:type="dxa"/>
            <w:tcBorders>
              <w:left w:val="nil"/>
            </w:tcBorders>
            <w:vAlign w:val="center"/>
          </w:tcPr>
          <w:p w14:paraId="0FD1F512" w14:textId="4793AA43" w:rsidR="006C60C0" w:rsidRPr="006C60C0" w:rsidRDefault="006C60C0" w:rsidP="006C60C0">
            <w:pPr>
              <w:spacing w:after="0" w:line="240" w:lineRule="auto"/>
              <w:jc w:val="center"/>
              <w:rPr>
                <w:sz w:val="21"/>
                <w:szCs w:val="21"/>
              </w:rPr>
            </w:pPr>
            <w:r w:rsidRPr="006C60C0">
              <w:rPr>
                <w:sz w:val="21"/>
                <w:szCs w:val="21"/>
              </w:rPr>
              <w:t>30</w:t>
            </w:r>
          </w:p>
        </w:tc>
      </w:tr>
      <w:tr w:rsidR="006C60C0" w:rsidRPr="00DA0761" w14:paraId="5F902BD0" w14:textId="04B365BF" w:rsidTr="006C60C0">
        <w:trPr>
          <w:trHeight w:val="260"/>
        </w:trPr>
        <w:tc>
          <w:tcPr>
            <w:tcW w:w="1980" w:type="dxa"/>
            <w:shd w:val="clear" w:color="auto" w:fill="auto"/>
            <w:noWrap/>
            <w:vAlign w:val="center"/>
          </w:tcPr>
          <w:p w14:paraId="319E4F60" w14:textId="3E8B2F05" w:rsidR="006C60C0" w:rsidRPr="00DC0839" w:rsidRDefault="006C60C0" w:rsidP="006C60C0">
            <w:pPr>
              <w:spacing w:after="0" w:line="240" w:lineRule="auto"/>
              <w:rPr>
                <w:rFonts w:asciiTheme="minorHAnsi" w:hAnsiTheme="minorHAnsi"/>
                <w:sz w:val="21"/>
                <w:szCs w:val="21"/>
              </w:rPr>
            </w:pPr>
            <w:proofErr w:type="spellStart"/>
            <w:r>
              <w:rPr>
                <w:sz w:val="21"/>
                <w:szCs w:val="21"/>
              </w:rPr>
              <w:t>Vmware</w:t>
            </w:r>
            <w:proofErr w:type="spellEnd"/>
            <w:r>
              <w:rPr>
                <w:sz w:val="21"/>
                <w:szCs w:val="21"/>
              </w:rPr>
              <w:t xml:space="preserve"> </w:t>
            </w:r>
            <w:proofErr w:type="spellStart"/>
            <w:r>
              <w:rPr>
                <w:sz w:val="21"/>
                <w:szCs w:val="21"/>
              </w:rPr>
              <w:t>Inc</w:t>
            </w:r>
            <w:proofErr w:type="spellEnd"/>
          </w:p>
        </w:tc>
        <w:tc>
          <w:tcPr>
            <w:tcW w:w="720" w:type="dxa"/>
            <w:tcBorders>
              <w:right w:val="single" w:sz="4" w:space="0" w:color="BFBFBF" w:themeColor="background1" w:themeShade="BF"/>
            </w:tcBorders>
            <w:shd w:val="clear" w:color="auto" w:fill="auto"/>
            <w:noWrap/>
            <w:vAlign w:val="center"/>
          </w:tcPr>
          <w:p w14:paraId="2157D5B7" w14:textId="24BB62ED" w:rsidR="006C60C0" w:rsidRPr="00DC0839" w:rsidRDefault="006C60C0" w:rsidP="006C60C0">
            <w:pPr>
              <w:spacing w:after="0" w:line="240" w:lineRule="auto"/>
              <w:jc w:val="center"/>
              <w:rPr>
                <w:rFonts w:asciiTheme="minorHAnsi" w:hAnsiTheme="minorHAnsi"/>
                <w:sz w:val="21"/>
                <w:szCs w:val="21"/>
              </w:rPr>
            </w:pPr>
            <w:r w:rsidRPr="00DC0839">
              <w:rPr>
                <w:sz w:val="21"/>
                <w:szCs w:val="21"/>
              </w:rPr>
              <w:t>70</w:t>
            </w:r>
          </w:p>
        </w:tc>
        <w:tc>
          <w:tcPr>
            <w:tcW w:w="2970" w:type="dxa"/>
            <w:tcBorders>
              <w:left w:val="single" w:sz="4" w:space="0" w:color="BFBFBF" w:themeColor="background1" w:themeShade="BF"/>
              <w:right w:val="nil"/>
            </w:tcBorders>
            <w:vAlign w:val="center"/>
          </w:tcPr>
          <w:p w14:paraId="726CF459" w14:textId="71C93E05" w:rsidR="006C60C0" w:rsidRPr="00B01D0E" w:rsidRDefault="006C60C0" w:rsidP="006C60C0">
            <w:pPr>
              <w:spacing w:after="0" w:line="240" w:lineRule="auto"/>
              <w:rPr>
                <w:sz w:val="21"/>
                <w:szCs w:val="21"/>
              </w:rPr>
            </w:pPr>
            <w:r w:rsidRPr="00B01D0E">
              <w:rPr>
                <w:sz w:val="21"/>
                <w:szCs w:val="21"/>
              </w:rPr>
              <w:t>Etouch Systems Corporation</w:t>
            </w:r>
          </w:p>
        </w:tc>
        <w:tc>
          <w:tcPr>
            <w:tcW w:w="720" w:type="dxa"/>
            <w:tcBorders>
              <w:left w:val="nil"/>
              <w:right w:val="single" w:sz="4" w:space="0" w:color="BFBFBF" w:themeColor="background1" w:themeShade="BF"/>
            </w:tcBorders>
            <w:vAlign w:val="center"/>
          </w:tcPr>
          <w:p w14:paraId="41AE9E07" w14:textId="505D2C8B" w:rsidR="006C60C0" w:rsidRPr="00B01D0E" w:rsidRDefault="006C60C0" w:rsidP="006C60C0">
            <w:pPr>
              <w:spacing w:after="0" w:line="240" w:lineRule="auto"/>
              <w:jc w:val="center"/>
              <w:rPr>
                <w:rFonts w:asciiTheme="minorHAnsi" w:hAnsiTheme="minorHAnsi"/>
                <w:sz w:val="21"/>
                <w:szCs w:val="21"/>
              </w:rPr>
            </w:pPr>
            <w:r w:rsidRPr="00B01D0E">
              <w:rPr>
                <w:sz w:val="21"/>
                <w:szCs w:val="21"/>
              </w:rPr>
              <w:t>40</w:t>
            </w:r>
          </w:p>
        </w:tc>
        <w:tc>
          <w:tcPr>
            <w:tcW w:w="3060" w:type="dxa"/>
            <w:tcBorders>
              <w:left w:val="single" w:sz="4" w:space="0" w:color="BFBFBF" w:themeColor="background1" w:themeShade="BF"/>
            </w:tcBorders>
            <w:vAlign w:val="center"/>
          </w:tcPr>
          <w:p w14:paraId="3CBB9712" w14:textId="06F7B551" w:rsidR="006C60C0" w:rsidRPr="006C60C0" w:rsidRDefault="006C60C0" w:rsidP="006C60C0">
            <w:pPr>
              <w:spacing w:after="0" w:line="240" w:lineRule="auto"/>
              <w:rPr>
                <w:sz w:val="21"/>
                <w:szCs w:val="21"/>
              </w:rPr>
            </w:pPr>
            <w:r w:rsidRPr="006C60C0">
              <w:rPr>
                <w:sz w:val="21"/>
                <w:szCs w:val="21"/>
              </w:rPr>
              <w:t>University California</w:t>
            </w:r>
          </w:p>
        </w:tc>
        <w:tc>
          <w:tcPr>
            <w:tcW w:w="990" w:type="dxa"/>
            <w:tcBorders>
              <w:left w:val="nil"/>
            </w:tcBorders>
            <w:vAlign w:val="center"/>
          </w:tcPr>
          <w:p w14:paraId="7152F852" w14:textId="67F3AA42" w:rsidR="006C60C0" w:rsidRPr="006C60C0" w:rsidRDefault="006C60C0" w:rsidP="006C60C0">
            <w:pPr>
              <w:spacing w:after="0" w:line="240" w:lineRule="auto"/>
              <w:jc w:val="center"/>
              <w:rPr>
                <w:sz w:val="21"/>
                <w:szCs w:val="21"/>
              </w:rPr>
            </w:pPr>
            <w:r w:rsidRPr="006C60C0">
              <w:rPr>
                <w:sz w:val="21"/>
                <w:szCs w:val="21"/>
              </w:rPr>
              <w:t>28</w:t>
            </w:r>
          </w:p>
        </w:tc>
      </w:tr>
      <w:tr w:rsidR="006C60C0" w:rsidRPr="00DA0761" w14:paraId="5A2F89AE" w14:textId="170D5AE0" w:rsidTr="006C60C0">
        <w:trPr>
          <w:trHeight w:val="260"/>
        </w:trPr>
        <w:tc>
          <w:tcPr>
            <w:tcW w:w="1980" w:type="dxa"/>
            <w:shd w:val="clear" w:color="auto" w:fill="auto"/>
            <w:noWrap/>
            <w:vAlign w:val="center"/>
          </w:tcPr>
          <w:p w14:paraId="5773735E" w14:textId="70A10231" w:rsidR="006C60C0" w:rsidRPr="00DC0839" w:rsidRDefault="006C60C0" w:rsidP="006C60C0">
            <w:pPr>
              <w:spacing w:after="0" w:line="240" w:lineRule="auto"/>
              <w:rPr>
                <w:sz w:val="21"/>
                <w:szCs w:val="21"/>
              </w:rPr>
            </w:pPr>
            <w:r w:rsidRPr="00DC0839">
              <w:rPr>
                <w:sz w:val="21"/>
                <w:szCs w:val="21"/>
              </w:rPr>
              <w:t>Amazon</w:t>
            </w:r>
          </w:p>
        </w:tc>
        <w:tc>
          <w:tcPr>
            <w:tcW w:w="720" w:type="dxa"/>
            <w:tcBorders>
              <w:right w:val="single" w:sz="4" w:space="0" w:color="BFBFBF" w:themeColor="background1" w:themeShade="BF"/>
            </w:tcBorders>
            <w:shd w:val="clear" w:color="auto" w:fill="auto"/>
            <w:noWrap/>
            <w:vAlign w:val="center"/>
          </w:tcPr>
          <w:p w14:paraId="031DC5D4" w14:textId="400C91A1" w:rsidR="006C60C0" w:rsidRPr="00DC0839" w:rsidRDefault="006C60C0" w:rsidP="006C60C0">
            <w:pPr>
              <w:spacing w:after="0" w:line="240" w:lineRule="auto"/>
              <w:jc w:val="center"/>
              <w:rPr>
                <w:sz w:val="21"/>
                <w:szCs w:val="21"/>
              </w:rPr>
            </w:pPr>
            <w:r w:rsidRPr="00DC0839">
              <w:rPr>
                <w:sz w:val="21"/>
                <w:szCs w:val="21"/>
              </w:rPr>
              <w:t>64</w:t>
            </w:r>
          </w:p>
        </w:tc>
        <w:tc>
          <w:tcPr>
            <w:tcW w:w="2970" w:type="dxa"/>
            <w:tcBorders>
              <w:left w:val="single" w:sz="4" w:space="0" w:color="BFBFBF" w:themeColor="background1" w:themeShade="BF"/>
              <w:right w:val="nil"/>
            </w:tcBorders>
            <w:vAlign w:val="center"/>
          </w:tcPr>
          <w:p w14:paraId="283AFFFA" w14:textId="2182AB89" w:rsidR="006C60C0" w:rsidRPr="00B01D0E" w:rsidRDefault="006C60C0" w:rsidP="006C60C0">
            <w:pPr>
              <w:spacing w:after="0" w:line="240" w:lineRule="auto"/>
              <w:rPr>
                <w:sz w:val="21"/>
                <w:szCs w:val="21"/>
              </w:rPr>
            </w:pPr>
            <w:r w:rsidRPr="00B01D0E">
              <w:rPr>
                <w:sz w:val="21"/>
                <w:szCs w:val="21"/>
              </w:rPr>
              <w:t>General Dynamics</w:t>
            </w:r>
          </w:p>
        </w:tc>
        <w:tc>
          <w:tcPr>
            <w:tcW w:w="720" w:type="dxa"/>
            <w:tcBorders>
              <w:left w:val="nil"/>
              <w:right w:val="single" w:sz="4" w:space="0" w:color="BFBFBF" w:themeColor="background1" w:themeShade="BF"/>
            </w:tcBorders>
            <w:vAlign w:val="center"/>
          </w:tcPr>
          <w:p w14:paraId="7A7AE8DE" w14:textId="2CFB74D9" w:rsidR="006C60C0" w:rsidRPr="00B01D0E" w:rsidRDefault="006C60C0" w:rsidP="006C60C0">
            <w:pPr>
              <w:spacing w:after="0" w:line="240" w:lineRule="auto"/>
              <w:jc w:val="center"/>
              <w:rPr>
                <w:sz w:val="21"/>
                <w:szCs w:val="21"/>
              </w:rPr>
            </w:pPr>
            <w:r w:rsidRPr="00B01D0E">
              <w:rPr>
                <w:sz w:val="21"/>
                <w:szCs w:val="21"/>
              </w:rPr>
              <w:t>39</w:t>
            </w:r>
          </w:p>
        </w:tc>
        <w:tc>
          <w:tcPr>
            <w:tcW w:w="3060" w:type="dxa"/>
            <w:tcBorders>
              <w:left w:val="single" w:sz="4" w:space="0" w:color="BFBFBF" w:themeColor="background1" w:themeShade="BF"/>
            </w:tcBorders>
            <w:vAlign w:val="center"/>
          </w:tcPr>
          <w:p w14:paraId="124B6893" w14:textId="09D78AE9" w:rsidR="006C60C0" w:rsidRPr="006C60C0" w:rsidRDefault="006C60C0" w:rsidP="006C60C0">
            <w:pPr>
              <w:spacing w:after="0" w:line="240" w:lineRule="auto"/>
              <w:rPr>
                <w:sz w:val="21"/>
                <w:szCs w:val="21"/>
              </w:rPr>
            </w:pPr>
            <w:r w:rsidRPr="006C60C0">
              <w:rPr>
                <w:sz w:val="21"/>
                <w:szCs w:val="21"/>
              </w:rPr>
              <w:t>Accenture</w:t>
            </w:r>
          </w:p>
        </w:tc>
        <w:tc>
          <w:tcPr>
            <w:tcW w:w="990" w:type="dxa"/>
            <w:tcBorders>
              <w:left w:val="nil"/>
            </w:tcBorders>
            <w:vAlign w:val="center"/>
          </w:tcPr>
          <w:p w14:paraId="76640B3A" w14:textId="2CF8B375" w:rsidR="006C60C0" w:rsidRPr="006C60C0" w:rsidRDefault="006C60C0" w:rsidP="006C60C0">
            <w:pPr>
              <w:spacing w:after="0" w:line="240" w:lineRule="auto"/>
              <w:jc w:val="center"/>
              <w:rPr>
                <w:sz w:val="21"/>
                <w:szCs w:val="21"/>
              </w:rPr>
            </w:pPr>
            <w:r w:rsidRPr="006C60C0">
              <w:rPr>
                <w:sz w:val="21"/>
                <w:szCs w:val="21"/>
              </w:rPr>
              <w:t>18</w:t>
            </w:r>
          </w:p>
        </w:tc>
      </w:tr>
      <w:tr w:rsidR="006C60C0" w:rsidRPr="00DA0761" w14:paraId="2DA1C693" w14:textId="770FB7B0" w:rsidTr="006C60C0">
        <w:trPr>
          <w:trHeight w:val="260"/>
        </w:trPr>
        <w:tc>
          <w:tcPr>
            <w:tcW w:w="1980" w:type="dxa"/>
            <w:shd w:val="clear" w:color="auto" w:fill="auto"/>
            <w:noWrap/>
            <w:vAlign w:val="center"/>
          </w:tcPr>
          <w:p w14:paraId="6CC1C501" w14:textId="34EB0F0D" w:rsidR="006C60C0" w:rsidRPr="00DC0839" w:rsidRDefault="006C60C0" w:rsidP="006C60C0">
            <w:pPr>
              <w:spacing w:after="0" w:line="240" w:lineRule="auto"/>
              <w:rPr>
                <w:sz w:val="21"/>
                <w:szCs w:val="21"/>
              </w:rPr>
            </w:pPr>
            <w:r w:rsidRPr="00DC0839">
              <w:rPr>
                <w:sz w:val="21"/>
                <w:szCs w:val="21"/>
              </w:rPr>
              <w:t>Accenture</w:t>
            </w:r>
          </w:p>
        </w:tc>
        <w:tc>
          <w:tcPr>
            <w:tcW w:w="720" w:type="dxa"/>
            <w:tcBorders>
              <w:right w:val="single" w:sz="4" w:space="0" w:color="BFBFBF" w:themeColor="background1" w:themeShade="BF"/>
            </w:tcBorders>
            <w:shd w:val="clear" w:color="auto" w:fill="auto"/>
            <w:noWrap/>
            <w:vAlign w:val="center"/>
          </w:tcPr>
          <w:p w14:paraId="60AFADAC" w14:textId="66D726BA" w:rsidR="006C60C0" w:rsidRPr="00DC0839" w:rsidRDefault="006C60C0" w:rsidP="006C60C0">
            <w:pPr>
              <w:spacing w:after="0" w:line="240" w:lineRule="auto"/>
              <w:jc w:val="center"/>
              <w:rPr>
                <w:sz w:val="21"/>
                <w:szCs w:val="21"/>
              </w:rPr>
            </w:pPr>
            <w:r w:rsidRPr="00DC0839">
              <w:rPr>
                <w:sz w:val="21"/>
                <w:szCs w:val="21"/>
              </w:rPr>
              <w:t>61</w:t>
            </w:r>
          </w:p>
        </w:tc>
        <w:tc>
          <w:tcPr>
            <w:tcW w:w="2970" w:type="dxa"/>
            <w:tcBorders>
              <w:left w:val="single" w:sz="4" w:space="0" w:color="BFBFBF" w:themeColor="background1" w:themeShade="BF"/>
              <w:right w:val="nil"/>
            </w:tcBorders>
            <w:vAlign w:val="center"/>
          </w:tcPr>
          <w:p w14:paraId="4EA6987E" w14:textId="45BE66A6" w:rsidR="006C60C0" w:rsidRPr="00B01D0E" w:rsidRDefault="006C60C0" w:rsidP="006C60C0">
            <w:pPr>
              <w:spacing w:after="0" w:line="240" w:lineRule="auto"/>
              <w:rPr>
                <w:sz w:val="21"/>
                <w:szCs w:val="21"/>
              </w:rPr>
            </w:pPr>
            <w:proofErr w:type="spellStart"/>
            <w:r w:rsidRPr="00B01D0E">
              <w:rPr>
                <w:sz w:val="21"/>
                <w:szCs w:val="21"/>
              </w:rPr>
              <w:t>Uc</w:t>
            </w:r>
            <w:proofErr w:type="spellEnd"/>
            <w:r w:rsidRPr="00B01D0E">
              <w:rPr>
                <w:sz w:val="21"/>
                <w:szCs w:val="21"/>
              </w:rPr>
              <w:t xml:space="preserve"> San Diego</w:t>
            </w:r>
          </w:p>
        </w:tc>
        <w:tc>
          <w:tcPr>
            <w:tcW w:w="720" w:type="dxa"/>
            <w:tcBorders>
              <w:left w:val="nil"/>
              <w:right w:val="single" w:sz="4" w:space="0" w:color="BFBFBF" w:themeColor="background1" w:themeShade="BF"/>
            </w:tcBorders>
            <w:vAlign w:val="center"/>
          </w:tcPr>
          <w:p w14:paraId="68350106" w14:textId="3474C286" w:rsidR="006C60C0" w:rsidRPr="00B01D0E" w:rsidRDefault="006C60C0" w:rsidP="006C60C0">
            <w:pPr>
              <w:spacing w:after="0" w:line="240" w:lineRule="auto"/>
              <w:jc w:val="center"/>
              <w:rPr>
                <w:sz w:val="21"/>
                <w:szCs w:val="21"/>
              </w:rPr>
            </w:pPr>
            <w:r w:rsidRPr="00B01D0E">
              <w:rPr>
                <w:sz w:val="21"/>
                <w:szCs w:val="21"/>
              </w:rPr>
              <w:t>39</w:t>
            </w:r>
          </w:p>
        </w:tc>
        <w:tc>
          <w:tcPr>
            <w:tcW w:w="3060" w:type="dxa"/>
            <w:tcBorders>
              <w:left w:val="single" w:sz="4" w:space="0" w:color="BFBFBF" w:themeColor="background1" w:themeShade="BF"/>
            </w:tcBorders>
            <w:vAlign w:val="center"/>
          </w:tcPr>
          <w:p w14:paraId="3E1D1227" w14:textId="5C096CCA" w:rsidR="006C60C0" w:rsidRPr="006C60C0" w:rsidRDefault="006C60C0" w:rsidP="006C60C0">
            <w:pPr>
              <w:spacing w:after="0" w:line="240" w:lineRule="auto"/>
              <w:rPr>
                <w:sz w:val="21"/>
                <w:szCs w:val="21"/>
              </w:rPr>
            </w:pPr>
            <w:r w:rsidRPr="006C60C0">
              <w:rPr>
                <w:sz w:val="21"/>
                <w:szCs w:val="21"/>
              </w:rPr>
              <w:t>Ross Stores</w:t>
            </w:r>
          </w:p>
        </w:tc>
        <w:tc>
          <w:tcPr>
            <w:tcW w:w="990" w:type="dxa"/>
            <w:tcBorders>
              <w:left w:val="nil"/>
            </w:tcBorders>
            <w:vAlign w:val="center"/>
          </w:tcPr>
          <w:p w14:paraId="3106D273" w14:textId="709F60B0" w:rsidR="006C60C0" w:rsidRPr="006C60C0" w:rsidRDefault="006C60C0" w:rsidP="006C60C0">
            <w:pPr>
              <w:spacing w:after="0" w:line="240" w:lineRule="auto"/>
              <w:jc w:val="center"/>
              <w:rPr>
                <w:sz w:val="21"/>
                <w:szCs w:val="21"/>
              </w:rPr>
            </w:pPr>
            <w:r w:rsidRPr="006C60C0">
              <w:rPr>
                <w:sz w:val="21"/>
                <w:szCs w:val="21"/>
              </w:rPr>
              <w:t>16</w:t>
            </w:r>
          </w:p>
        </w:tc>
      </w:tr>
      <w:tr w:rsidR="006C60C0" w:rsidRPr="00DA0761" w14:paraId="3BE34711" w14:textId="6DC454D3" w:rsidTr="006C60C0">
        <w:trPr>
          <w:trHeight w:val="260"/>
        </w:trPr>
        <w:tc>
          <w:tcPr>
            <w:tcW w:w="1980" w:type="dxa"/>
            <w:shd w:val="clear" w:color="auto" w:fill="auto"/>
            <w:noWrap/>
            <w:vAlign w:val="center"/>
          </w:tcPr>
          <w:p w14:paraId="3ABD7332" w14:textId="7857EAC6" w:rsidR="006C60C0" w:rsidRPr="00DC0839" w:rsidRDefault="006C60C0" w:rsidP="006C60C0">
            <w:pPr>
              <w:spacing w:after="0" w:line="240" w:lineRule="auto"/>
              <w:rPr>
                <w:sz w:val="21"/>
                <w:szCs w:val="21"/>
              </w:rPr>
            </w:pPr>
            <w:r w:rsidRPr="00DC0839">
              <w:rPr>
                <w:sz w:val="21"/>
                <w:szCs w:val="21"/>
              </w:rPr>
              <w:t>Deloitte</w:t>
            </w:r>
          </w:p>
        </w:tc>
        <w:tc>
          <w:tcPr>
            <w:tcW w:w="720" w:type="dxa"/>
            <w:tcBorders>
              <w:right w:val="single" w:sz="4" w:space="0" w:color="BFBFBF" w:themeColor="background1" w:themeShade="BF"/>
            </w:tcBorders>
            <w:shd w:val="clear" w:color="auto" w:fill="auto"/>
            <w:noWrap/>
            <w:vAlign w:val="center"/>
          </w:tcPr>
          <w:p w14:paraId="10F92945" w14:textId="486D70E9" w:rsidR="006C60C0" w:rsidRPr="00DC0839" w:rsidRDefault="006C60C0" w:rsidP="006C60C0">
            <w:pPr>
              <w:spacing w:after="0" w:line="240" w:lineRule="auto"/>
              <w:jc w:val="center"/>
              <w:rPr>
                <w:sz w:val="21"/>
                <w:szCs w:val="21"/>
              </w:rPr>
            </w:pPr>
            <w:r w:rsidRPr="00DC0839">
              <w:rPr>
                <w:sz w:val="21"/>
                <w:szCs w:val="21"/>
              </w:rPr>
              <w:t>55</w:t>
            </w:r>
          </w:p>
        </w:tc>
        <w:tc>
          <w:tcPr>
            <w:tcW w:w="2970" w:type="dxa"/>
            <w:tcBorders>
              <w:left w:val="single" w:sz="4" w:space="0" w:color="BFBFBF" w:themeColor="background1" w:themeShade="BF"/>
              <w:right w:val="nil"/>
            </w:tcBorders>
            <w:vAlign w:val="center"/>
          </w:tcPr>
          <w:p w14:paraId="41B10951" w14:textId="7E576ECF" w:rsidR="006C60C0" w:rsidRPr="00B01D0E" w:rsidRDefault="006C60C0" w:rsidP="006C60C0">
            <w:pPr>
              <w:spacing w:after="0" w:line="240" w:lineRule="auto"/>
              <w:rPr>
                <w:sz w:val="21"/>
                <w:szCs w:val="21"/>
              </w:rPr>
            </w:pPr>
            <w:r w:rsidRPr="00B01D0E">
              <w:rPr>
                <w:sz w:val="21"/>
                <w:szCs w:val="21"/>
              </w:rPr>
              <w:t>Okaya Infocom</w:t>
            </w:r>
          </w:p>
        </w:tc>
        <w:tc>
          <w:tcPr>
            <w:tcW w:w="720" w:type="dxa"/>
            <w:tcBorders>
              <w:left w:val="nil"/>
              <w:right w:val="single" w:sz="4" w:space="0" w:color="BFBFBF" w:themeColor="background1" w:themeShade="BF"/>
            </w:tcBorders>
            <w:vAlign w:val="center"/>
          </w:tcPr>
          <w:p w14:paraId="3FBF4CAE" w14:textId="7B42FD1F" w:rsidR="006C60C0" w:rsidRPr="00B01D0E" w:rsidRDefault="006C60C0" w:rsidP="006C60C0">
            <w:pPr>
              <w:spacing w:after="0" w:line="240" w:lineRule="auto"/>
              <w:jc w:val="center"/>
              <w:rPr>
                <w:sz w:val="21"/>
                <w:szCs w:val="21"/>
              </w:rPr>
            </w:pPr>
            <w:r w:rsidRPr="00B01D0E">
              <w:rPr>
                <w:sz w:val="21"/>
                <w:szCs w:val="21"/>
              </w:rPr>
              <w:t>37</w:t>
            </w:r>
          </w:p>
        </w:tc>
        <w:tc>
          <w:tcPr>
            <w:tcW w:w="3060" w:type="dxa"/>
            <w:tcBorders>
              <w:left w:val="single" w:sz="4" w:space="0" w:color="BFBFBF" w:themeColor="background1" w:themeShade="BF"/>
            </w:tcBorders>
            <w:vAlign w:val="center"/>
          </w:tcPr>
          <w:p w14:paraId="61B9DAE1" w14:textId="2D4D41F1" w:rsidR="006C60C0" w:rsidRPr="006C60C0" w:rsidRDefault="006C60C0" w:rsidP="006C60C0">
            <w:pPr>
              <w:spacing w:after="0" w:line="240" w:lineRule="auto"/>
              <w:rPr>
                <w:sz w:val="21"/>
                <w:szCs w:val="21"/>
              </w:rPr>
            </w:pPr>
            <w:r w:rsidRPr="006C60C0">
              <w:rPr>
                <w:sz w:val="21"/>
                <w:szCs w:val="21"/>
              </w:rPr>
              <w:t>Tesla Motors</w:t>
            </w:r>
          </w:p>
        </w:tc>
        <w:tc>
          <w:tcPr>
            <w:tcW w:w="990" w:type="dxa"/>
            <w:tcBorders>
              <w:left w:val="nil"/>
            </w:tcBorders>
            <w:vAlign w:val="center"/>
          </w:tcPr>
          <w:p w14:paraId="1FF714B2" w14:textId="07E773BA" w:rsidR="006C60C0" w:rsidRPr="006C60C0" w:rsidRDefault="006C60C0" w:rsidP="006C60C0">
            <w:pPr>
              <w:spacing w:after="0" w:line="240" w:lineRule="auto"/>
              <w:jc w:val="center"/>
              <w:rPr>
                <w:sz w:val="21"/>
                <w:szCs w:val="21"/>
              </w:rPr>
            </w:pPr>
            <w:r w:rsidRPr="006C60C0">
              <w:rPr>
                <w:sz w:val="21"/>
                <w:szCs w:val="21"/>
              </w:rPr>
              <w:t>14</w:t>
            </w:r>
          </w:p>
        </w:tc>
      </w:tr>
      <w:tr w:rsidR="006C60C0" w:rsidRPr="00DA0761" w14:paraId="68C6EF41" w14:textId="64E1B5D2" w:rsidTr="006C60C0">
        <w:trPr>
          <w:trHeight w:val="260"/>
        </w:trPr>
        <w:tc>
          <w:tcPr>
            <w:tcW w:w="1980" w:type="dxa"/>
            <w:shd w:val="clear" w:color="auto" w:fill="auto"/>
            <w:noWrap/>
            <w:vAlign w:val="center"/>
          </w:tcPr>
          <w:p w14:paraId="192A331E" w14:textId="4CF4E1CB" w:rsidR="006C60C0" w:rsidRPr="00DC0839" w:rsidRDefault="006C60C0" w:rsidP="006C60C0">
            <w:pPr>
              <w:spacing w:after="0" w:line="240" w:lineRule="auto"/>
              <w:rPr>
                <w:sz w:val="21"/>
                <w:szCs w:val="21"/>
              </w:rPr>
            </w:pPr>
            <w:r w:rsidRPr="00DC0839">
              <w:rPr>
                <w:sz w:val="21"/>
                <w:szCs w:val="21"/>
              </w:rPr>
              <w:t>Oracle</w:t>
            </w:r>
          </w:p>
        </w:tc>
        <w:tc>
          <w:tcPr>
            <w:tcW w:w="720" w:type="dxa"/>
            <w:tcBorders>
              <w:right w:val="single" w:sz="4" w:space="0" w:color="BFBFBF" w:themeColor="background1" w:themeShade="BF"/>
            </w:tcBorders>
            <w:shd w:val="clear" w:color="auto" w:fill="auto"/>
            <w:noWrap/>
            <w:vAlign w:val="center"/>
          </w:tcPr>
          <w:p w14:paraId="02F7B482" w14:textId="7ECB0002" w:rsidR="006C60C0" w:rsidRPr="00DC0839" w:rsidRDefault="006C60C0" w:rsidP="006C60C0">
            <w:pPr>
              <w:spacing w:after="0" w:line="240" w:lineRule="auto"/>
              <w:jc w:val="center"/>
              <w:rPr>
                <w:sz w:val="21"/>
                <w:szCs w:val="21"/>
              </w:rPr>
            </w:pPr>
            <w:r w:rsidRPr="00DC0839">
              <w:rPr>
                <w:sz w:val="21"/>
                <w:szCs w:val="21"/>
              </w:rPr>
              <w:t>54</w:t>
            </w:r>
          </w:p>
        </w:tc>
        <w:tc>
          <w:tcPr>
            <w:tcW w:w="2970" w:type="dxa"/>
            <w:tcBorders>
              <w:left w:val="single" w:sz="4" w:space="0" w:color="BFBFBF" w:themeColor="background1" w:themeShade="BF"/>
              <w:right w:val="nil"/>
            </w:tcBorders>
            <w:vAlign w:val="center"/>
          </w:tcPr>
          <w:p w14:paraId="73D491F3" w14:textId="53F58D44" w:rsidR="006C60C0" w:rsidRPr="00B01D0E" w:rsidRDefault="006C60C0" w:rsidP="006C60C0">
            <w:pPr>
              <w:spacing w:after="0" w:line="240" w:lineRule="auto"/>
              <w:rPr>
                <w:sz w:val="21"/>
                <w:szCs w:val="21"/>
              </w:rPr>
            </w:pPr>
            <w:r w:rsidRPr="00B01D0E">
              <w:rPr>
                <w:sz w:val="21"/>
                <w:szCs w:val="21"/>
              </w:rPr>
              <w:t>Autodesk Incorporated</w:t>
            </w:r>
          </w:p>
        </w:tc>
        <w:tc>
          <w:tcPr>
            <w:tcW w:w="720" w:type="dxa"/>
            <w:tcBorders>
              <w:left w:val="nil"/>
              <w:right w:val="single" w:sz="4" w:space="0" w:color="BFBFBF" w:themeColor="background1" w:themeShade="BF"/>
            </w:tcBorders>
            <w:vAlign w:val="center"/>
          </w:tcPr>
          <w:p w14:paraId="3CF0165C" w14:textId="0E393F0D" w:rsidR="006C60C0" w:rsidRPr="00B01D0E" w:rsidRDefault="006C60C0" w:rsidP="006C60C0">
            <w:pPr>
              <w:spacing w:after="0" w:line="240" w:lineRule="auto"/>
              <w:jc w:val="center"/>
              <w:rPr>
                <w:sz w:val="21"/>
                <w:szCs w:val="21"/>
              </w:rPr>
            </w:pPr>
            <w:r w:rsidRPr="00B01D0E">
              <w:rPr>
                <w:sz w:val="21"/>
                <w:szCs w:val="21"/>
              </w:rPr>
              <w:t>35</w:t>
            </w:r>
          </w:p>
        </w:tc>
        <w:tc>
          <w:tcPr>
            <w:tcW w:w="3060" w:type="dxa"/>
            <w:tcBorders>
              <w:left w:val="single" w:sz="4" w:space="0" w:color="BFBFBF" w:themeColor="background1" w:themeShade="BF"/>
            </w:tcBorders>
            <w:vAlign w:val="center"/>
          </w:tcPr>
          <w:p w14:paraId="7C074FB6" w14:textId="4D07D25C" w:rsidR="006C60C0" w:rsidRPr="006C60C0" w:rsidRDefault="006C60C0" w:rsidP="006C60C0">
            <w:pPr>
              <w:spacing w:after="0" w:line="240" w:lineRule="auto"/>
              <w:rPr>
                <w:sz w:val="20"/>
                <w:szCs w:val="21"/>
              </w:rPr>
            </w:pPr>
            <w:r>
              <w:rPr>
                <w:sz w:val="20"/>
                <w:szCs w:val="21"/>
              </w:rPr>
              <w:t>UC</w:t>
            </w:r>
            <w:r w:rsidRPr="006C60C0">
              <w:rPr>
                <w:sz w:val="20"/>
                <w:szCs w:val="21"/>
              </w:rPr>
              <w:t xml:space="preserve"> Berkeley</w:t>
            </w:r>
          </w:p>
        </w:tc>
        <w:tc>
          <w:tcPr>
            <w:tcW w:w="990" w:type="dxa"/>
            <w:tcBorders>
              <w:left w:val="nil"/>
            </w:tcBorders>
            <w:vAlign w:val="center"/>
          </w:tcPr>
          <w:p w14:paraId="42092C3B" w14:textId="5DE58B0F" w:rsidR="006C60C0" w:rsidRPr="006C60C0" w:rsidRDefault="006C60C0" w:rsidP="006C60C0">
            <w:pPr>
              <w:spacing w:after="0" w:line="240" w:lineRule="auto"/>
              <w:jc w:val="center"/>
              <w:rPr>
                <w:sz w:val="21"/>
                <w:szCs w:val="21"/>
              </w:rPr>
            </w:pPr>
            <w:r w:rsidRPr="006C60C0">
              <w:rPr>
                <w:sz w:val="21"/>
                <w:szCs w:val="21"/>
              </w:rPr>
              <w:t>14</w:t>
            </w:r>
          </w:p>
        </w:tc>
      </w:tr>
      <w:tr w:rsidR="006C60C0" w:rsidRPr="00DA0761" w14:paraId="64F94EA8" w14:textId="74F29F55" w:rsidTr="006C60C0">
        <w:trPr>
          <w:trHeight w:val="260"/>
        </w:trPr>
        <w:tc>
          <w:tcPr>
            <w:tcW w:w="1980" w:type="dxa"/>
            <w:shd w:val="clear" w:color="auto" w:fill="auto"/>
            <w:noWrap/>
            <w:vAlign w:val="center"/>
          </w:tcPr>
          <w:p w14:paraId="542E2D64" w14:textId="3AA3DEA2" w:rsidR="006C60C0" w:rsidRPr="00DC0839" w:rsidRDefault="006C60C0" w:rsidP="006C60C0">
            <w:pPr>
              <w:spacing w:after="0" w:line="240" w:lineRule="auto"/>
              <w:rPr>
                <w:sz w:val="21"/>
                <w:szCs w:val="21"/>
              </w:rPr>
            </w:pPr>
            <w:r w:rsidRPr="00DC0839">
              <w:rPr>
                <w:sz w:val="21"/>
                <w:szCs w:val="21"/>
              </w:rPr>
              <w:t>Cisco Systems Inc</w:t>
            </w:r>
          </w:p>
        </w:tc>
        <w:tc>
          <w:tcPr>
            <w:tcW w:w="720" w:type="dxa"/>
            <w:tcBorders>
              <w:right w:val="single" w:sz="4" w:space="0" w:color="BFBFBF" w:themeColor="background1" w:themeShade="BF"/>
            </w:tcBorders>
            <w:shd w:val="clear" w:color="auto" w:fill="auto"/>
            <w:noWrap/>
            <w:vAlign w:val="center"/>
          </w:tcPr>
          <w:p w14:paraId="0A9030F8" w14:textId="7B0A9B45" w:rsidR="006C60C0" w:rsidRPr="00DC0839" w:rsidRDefault="006C60C0" w:rsidP="006C60C0">
            <w:pPr>
              <w:spacing w:after="0" w:line="240" w:lineRule="auto"/>
              <w:jc w:val="center"/>
              <w:rPr>
                <w:sz w:val="21"/>
                <w:szCs w:val="21"/>
              </w:rPr>
            </w:pPr>
            <w:r w:rsidRPr="00DC0839">
              <w:rPr>
                <w:sz w:val="21"/>
                <w:szCs w:val="21"/>
              </w:rPr>
              <w:t>53</w:t>
            </w:r>
          </w:p>
        </w:tc>
        <w:tc>
          <w:tcPr>
            <w:tcW w:w="2970" w:type="dxa"/>
            <w:tcBorders>
              <w:left w:val="single" w:sz="4" w:space="0" w:color="BFBFBF" w:themeColor="background1" w:themeShade="BF"/>
              <w:right w:val="nil"/>
            </w:tcBorders>
            <w:vAlign w:val="center"/>
          </w:tcPr>
          <w:p w14:paraId="58B35330" w14:textId="453484ED" w:rsidR="006C60C0" w:rsidRPr="00B01D0E" w:rsidRDefault="006C60C0" w:rsidP="006C60C0">
            <w:pPr>
              <w:spacing w:after="0" w:line="240" w:lineRule="auto"/>
              <w:rPr>
                <w:sz w:val="21"/>
                <w:szCs w:val="21"/>
              </w:rPr>
            </w:pPr>
            <w:r w:rsidRPr="00B01D0E">
              <w:rPr>
                <w:sz w:val="21"/>
                <w:szCs w:val="21"/>
              </w:rPr>
              <w:t>Flexton Incorporated</w:t>
            </w:r>
          </w:p>
        </w:tc>
        <w:tc>
          <w:tcPr>
            <w:tcW w:w="720" w:type="dxa"/>
            <w:tcBorders>
              <w:left w:val="nil"/>
              <w:right w:val="single" w:sz="4" w:space="0" w:color="BFBFBF" w:themeColor="background1" w:themeShade="BF"/>
            </w:tcBorders>
            <w:vAlign w:val="center"/>
          </w:tcPr>
          <w:p w14:paraId="728B4202" w14:textId="0ADC6293" w:rsidR="006C60C0" w:rsidRPr="00B01D0E" w:rsidRDefault="006C60C0" w:rsidP="006C60C0">
            <w:pPr>
              <w:spacing w:after="0" w:line="240" w:lineRule="auto"/>
              <w:jc w:val="center"/>
              <w:rPr>
                <w:sz w:val="21"/>
                <w:szCs w:val="21"/>
              </w:rPr>
            </w:pPr>
            <w:r w:rsidRPr="00B01D0E">
              <w:rPr>
                <w:sz w:val="21"/>
                <w:szCs w:val="21"/>
              </w:rPr>
              <w:t>31</w:t>
            </w:r>
          </w:p>
        </w:tc>
        <w:tc>
          <w:tcPr>
            <w:tcW w:w="3060" w:type="dxa"/>
            <w:tcBorders>
              <w:left w:val="single" w:sz="4" w:space="0" w:color="BFBFBF" w:themeColor="background1" w:themeShade="BF"/>
            </w:tcBorders>
            <w:vAlign w:val="center"/>
          </w:tcPr>
          <w:p w14:paraId="27BEF81D" w14:textId="4A14A926" w:rsidR="006C60C0" w:rsidRPr="006C60C0" w:rsidRDefault="006C60C0" w:rsidP="006C60C0">
            <w:pPr>
              <w:spacing w:after="0" w:line="240" w:lineRule="auto"/>
              <w:rPr>
                <w:sz w:val="20"/>
                <w:szCs w:val="21"/>
              </w:rPr>
            </w:pPr>
            <w:r w:rsidRPr="006C60C0">
              <w:rPr>
                <w:sz w:val="20"/>
                <w:szCs w:val="21"/>
              </w:rPr>
              <w:t>East Bay Municipal Utility District</w:t>
            </w:r>
          </w:p>
        </w:tc>
        <w:tc>
          <w:tcPr>
            <w:tcW w:w="990" w:type="dxa"/>
            <w:tcBorders>
              <w:left w:val="nil"/>
            </w:tcBorders>
            <w:vAlign w:val="center"/>
          </w:tcPr>
          <w:p w14:paraId="1AD78029" w14:textId="15A9E376" w:rsidR="006C60C0" w:rsidRPr="006C60C0" w:rsidRDefault="006C60C0" w:rsidP="006C60C0">
            <w:pPr>
              <w:spacing w:after="0" w:line="240" w:lineRule="auto"/>
              <w:jc w:val="center"/>
              <w:rPr>
                <w:sz w:val="21"/>
                <w:szCs w:val="21"/>
              </w:rPr>
            </w:pPr>
            <w:r w:rsidRPr="006C60C0">
              <w:rPr>
                <w:sz w:val="21"/>
                <w:szCs w:val="21"/>
              </w:rPr>
              <w:t>12</w:t>
            </w:r>
          </w:p>
        </w:tc>
      </w:tr>
      <w:tr w:rsidR="006C60C0" w:rsidRPr="00DA0761" w14:paraId="79E4CC9E" w14:textId="585C572C" w:rsidTr="006C60C0">
        <w:trPr>
          <w:trHeight w:val="260"/>
        </w:trPr>
        <w:tc>
          <w:tcPr>
            <w:tcW w:w="1980" w:type="dxa"/>
            <w:shd w:val="clear" w:color="auto" w:fill="auto"/>
            <w:noWrap/>
            <w:vAlign w:val="center"/>
          </w:tcPr>
          <w:p w14:paraId="4B4B7991" w14:textId="7BDFF206" w:rsidR="006C60C0" w:rsidRPr="00DC0839" w:rsidRDefault="006C60C0" w:rsidP="006C60C0">
            <w:pPr>
              <w:spacing w:after="0" w:line="240" w:lineRule="auto"/>
              <w:rPr>
                <w:sz w:val="21"/>
                <w:szCs w:val="21"/>
              </w:rPr>
            </w:pPr>
            <w:r w:rsidRPr="00DC0839">
              <w:rPr>
                <w:sz w:val="21"/>
                <w:szCs w:val="21"/>
              </w:rPr>
              <w:t>Infoobjects Inc</w:t>
            </w:r>
          </w:p>
        </w:tc>
        <w:tc>
          <w:tcPr>
            <w:tcW w:w="720" w:type="dxa"/>
            <w:tcBorders>
              <w:right w:val="single" w:sz="4" w:space="0" w:color="BFBFBF" w:themeColor="background1" w:themeShade="BF"/>
            </w:tcBorders>
            <w:shd w:val="clear" w:color="auto" w:fill="auto"/>
            <w:noWrap/>
            <w:vAlign w:val="center"/>
          </w:tcPr>
          <w:p w14:paraId="29839727" w14:textId="23CE4851" w:rsidR="006C60C0" w:rsidRPr="00DC0839" w:rsidRDefault="006C60C0" w:rsidP="006C60C0">
            <w:pPr>
              <w:spacing w:after="0" w:line="240" w:lineRule="auto"/>
              <w:jc w:val="center"/>
              <w:rPr>
                <w:sz w:val="21"/>
                <w:szCs w:val="21"/>
              </w:rPr>
            </w:pPr>
            <w:r w:rsidRPr="00DC0839">
              <w:rPr>
                <w:sz w:val="21"/>
                <w:szCs w:val="21"/>
              </w:rPr>
              <w:t>52</w:t>
            </w:r>
          </w:p>
        </w:tc>
        <w:tc>
          <w:tcPr>
            <w:tcW w:w="2970" w:type="dxa"/>
            <w:tcBorders>
              <w:left w:val="single" w:sz="4" w:space="0" w:color="BFBFBF" w:themeColor="background1" w:themeShade="BF"/>
              <w:right w:val="nil"/>
            </w:tcBorders>
            <w:vAlign w:val="center"/>
          </w:tcPr>
          <w:p w14:paraId="384A8717" w14:textId="05811180" w:rsidR="006C60C0" w:rsidRPr="00B01D0E" w:rsidRDefault="006C60C0" w:rsidP="006C60C0">
            <w:pPr>
              <w:spacing w:after="0" w:line="240" w:lineRule="auto"/>
              <w:rPr>
                <w:sz w:val="21"/>
                <w:szCs w:val="21"/>
              </w:rPr>
            </w:pPr>
            <w:r w:rsidRPr="006C60C0">
              <w:rPr>
                <w:sz w:val="20"/>
                <w:szCs w:val="21"/>
              </w:rPr>
              <w:t>Lawrence Livermore National Lab</w:t>
            </w:r>
          </w:p>
        </w:tc>
        <w:tc>
          <w:tcPr>
            <w:tcW w:w="720" w:type="dxa"/>
            <w:tcBorders>
              <w:left w:val="nil"/>
              <w:right w:val="single" w:sz="4" w:space="0" w:color="BFBFBF" w:themeColor="background1" w:themeShade="BF"/>
            </w:tcBorders>
            <w:vAlign w:val="center"/>
          </w:tcPr>
          <w:p w14:paraId="1E2D419E" w14:textId="786EE609" w:rsidR="006C60C0" w:rsidRPr="00B01D0E" w:rsidRDefault="006C60C0" w:rsidP="006C60C0">
            <w:pPr>
              <w:spacing w:after="0" w:line="240" w:lineRule="auto"/>
              <w:jc w:val="center"/>
              <w:rPr>
                <w:sz w:val="21"/>
                <w:szCs w:val="21"/>
              </w:rPr>
            </w:pPr>
            <w:r w:rsidRPr="00B01D0E">
              <w:rPr>
                <w:sz w:val="21"/>
                <w:szCs w:val="21"/>
              </w:rPr>
              <w:t>30</w:t>
            </w:r>
          </w:p>
        </w:tc>
        <w:tc>
          <w:tcPr>
            <w:tcW w:w="3060" w:type="dxa"/>
            <w:tcBorders>
              <w:left w:val="single" w:sz="4" w:space="0" w:color="BFBFBF" w:themeColor="background1" w:themeShade="BF"/>
            </w:tcBorders>
            <w:vAlign w:val="center"/>
          </w:tcPr>
          <w:p w14:paraId="324BB60C" w14:textId="3187D260" w:rsidR="006C60C0" w:rsidRPr="006C60C0" w:rsidRDefault="006C60C0" w:rsidP="006C60C0">
            <w:pPr>
              <w:spacing w:after="0" w:line="240" w:lineRule="auto"/>
              <w:rPr>
                <w:sz w:val="21"/>
                <w:szCs w:val="21"/>
              </w:rPr>
            </w:pPr>
            <w:r w:rsidRPr="006C60C0">
              <w:rPr>
                <w:sz w:val="21"/>
                <w:szCs w:val="21"/>
              </w:rPr>
              <w:t>Ellie Mae</w:t>
            </w:r>
          </w:p>
        </w:tc>
        <w:tc>
          <w:tcPr>
            <w:tcW w:w="990" w:type="dxa"/>
            <w:tcBorders>
              <w:left w:val="nil"/>
            </w:tcBorders>
            <w:vAlign w:val="center"/>
          </w:tcPr>
          <w:p w14:paraId="69890840" w14:textId="429E82AB" w:rsidR="006C60C0" w:rsidRPr="006C60C0" w:rsidRDefault="006C60C0" w:rsidP="006C60C0">
            <w:pPr>
              <w:spacing w:after="0" w:line="240" w:lineRule="auto"/>
              <w:jc w:val="center"/>
              <w:rPr>
                <w:sz w:val="21"/>
                <w:szCs w:val="21"/>
              </w:rPr>
            </w:pPr>
            <w:r w:rsidRPr="006C60C0">
              <w:rPr>
                <w:sz w:val="21"/>
                <w:szCs w:val="21"/>
              </w:rPr>
              <w:t>11</w:t>
            </w:r>
          </w:p>
        </w:tc>
      </w:tr>
      <w:tr w:rsidR="006C60C0" w:rsidRPr="00DA0761" w14:paraId="20004519" w14:textId="490E7436" w:rsidTr="006C60C0">
        <w:trPr>
          <w:trHeight w:val="260"/>
        </w:trPr>
        <w:tc>
          <w:tcPr>
            <w:tcW w:w="1980" w:type="dxa"/>
            <w:shd w:val="clear" w:color="auto" w:fill="auto"/>
            <w:noWrap/>
            <w:vAlign w:val="center"/>
          </w:tcPr>
          <w:p w14:paraId="598AC52E" w14:textId="45313D68" w:rsidR="006C60C0" w:rsidRPr="00DC0839" w:rsidRDefault="006C60C0" w:rsidP="006C60C0">
            <w:pPr>
              <w:spacing w:after="0" w:line="240" w:lineRule="auto"/>
              <w:rPr>
                <w:sz w:val="21"/>
                <w:szCs w:val="21"/>
              </w:rPr>
            </w:pPr>
            <w:r w:rsidRPr="00DC0839">
              <w:rPr>
                <w:sz w:val="21"/>
                <w:szCs w:val="21"/>
              </w:rPr>
              <w:t>Stanford University</w:t>
            </w:r>
          </w:p>
        </w:tc>
        <w:tc>
          <w:tcPr>
            <w:tcW w:w="720" w:type="dxa"/>
            <w:tcBorders>
              <w:right w:val="single" w:sz="4" w:space="0" w:color="BFBFBF" w:themeColor="background1" w:themeShade="BF"/>
            </w:tcBorders>
            <w:shd w:val="clear" w:color="auto" w:fill="auto"/>
            <w:noWrap/>
            <w:vAlign w:val="center"/>
          </w:tcPr>
          <w:p w14:paraId="3BBB523F" w14:textId="5D124407" w:rsidR="006C60C0" w:rsidRPr="00DC0839" w:rsidRDefault="006C60C0" w:rsidP="006C60C0">
            <w:pPr>
              <w:spacing w:after="0" w:line="240" w:lineRule="auto"/>
              <w:jc w:val="center"/>
              <w:rPr>
                <w:sz w:val="21"/>
                <w:szCs w:val="21"/>
              </w:rPr>
            </w:pPr>
            <w:r w:rsidRPr="00DC0839">
              <w:rPr>
                <w:sz w:val="21"/>
                <w:szCs w:val="21"/>
              </w:rPr>
              <w:t>47</w:t>
            </w:r>
          </w:p>
        </w:tc>
        <w:tc>
          <w:tcPr>
            <w:tcW w:w="2970" w:type="dxa"/>
            <w:tcBorders>
              <w:left w:val="single" w:sz="4" w:space="0" w:color="BFBFBF" w:themeColor="background1" w:themeShade="BF"/>
              <w:right w:val="nil"/>
            </w:tcBorders>
            <w:vAlign w:val="center"/>
          </w:tcPr>
          <w:p w14:paraId="1C4F213E" w14:textId="517BE24D" w:rsidR="006C60C0" w:rsidRPr="00B01D0E" w:rsidRDefault="006C60C0" w:rsidP="006C60C0">
            <w:pPr>
              <w:spacing w:after="0" w:line="240" w:lineRule="auto"/>
              <w:rPr>
                <w:sz w:val="21"/>
                <w:szCs w:val="21"/>
              </w:rPr>
            </w:pPr>
            <w:r w:rsidRPr="00B01D0E">
              <w:rPr>
                <w:sz w:val="21"/>
                <w:szCs w:val="21"/>
              </w:rPr>
              <w:t>Mumba Technologies</w:t>
            </w:r>
          </w:p>
        </w:tc>
        <w:tc>
          <w:tcPr>
            <w:tcW w:w="720" w:type="dxa"/>
            <w:tcBorders>
              <w:left w:val="nil"/>
              <w:right w:val="single" w:sz="4" w:space="0" w:color="BFBFBF" w:themeColor="background1" w:themeShade="BF"/>
            </w:tcBorders>
            <w:vAlign w:val="center"/>
          </w:tcPr>
          <w:p w14:paraId="22BAFFA6" w14:textId="18A587B4" w:rsidR="006C60C0" w:rsidRPr="00B01D0E" w:rsidRDefault="006C60C0" w:rsidP="006C60C0">
            <w:pPr>
              <w:spacing w:after="0" w:line="240" w:lineRule="auto"/>
              <w:jc w:val="center"/>
              <w:rPr>
                <w:sz w:val="21"/>
                <w:szCs w:val="21"/>
              </w:rPr>
            </w:pPr>
            <w:r w:rsidRPr="00B01D0E">
              <w:rPr>
                <w:sz w:val="21"/>
                <w:szCs w:val="21"/>
              </w:rPr>
              <w:t>30</w:t>
            </w:r>
          </w:p>
        </w:tc>
        <w:tc>
          <w:tcPr>
            <w:tcW w:w="3060" w:type="dxa"/>
            <w:tcBorders>
              <w:left w:val="single" w:sz="4" w:space="0" w:color="BFBFBF" w:themeColor="background1" w:themeShade="BF"/>
            </w:tcBorders>
            <w:vAlign w:val="center"/>
          </w:tcPr>
          <w:p w14:paraId="4750DBEB" w14:textId="5607B323" w:rsidR="006C60C0" w:rsidRPr="006C60C0" w:rsidRDefault="006C60C0" w:rsidP="006C60C0">
            <w:pPr>
              <w:spacing w:after="0" w:line="240" w:lineRule="auto"/>
              <w:rPr>
                <w:sz w:val="21"/>
                <w:szCs w:val="21"/>
              </w:rPr>
            </w:pPr>
            <w:r w:rsidRPr="006C60C0">
              <w:rPr>
                <w:sz w:val="21"/>
                <w:szCs w:val="21"/>
              </w:rPr>
              <w:t>Bank of the West</w:t>
            </w:r>
          </w:p>
        </w:tc>
        <w:tc>
          <w:tcPr>
            <w:tcW w:w="990" w:type="dxa"/>
            <w:tcBorders>
              <w:left w:val="nil"/>
            </w:tcBorders>
            <w:vAlign w:val="center"/>
          </w:tcPr>
          <w:p w14:paraId="4A8D2A36" w14:textId="00701777" w:rsidR="006C60C0" w:rsidRPr="006C60C0" w:rsidRDefault="006C60C0" w:rsidP="006C60C0">
            <w:pPr>
              <w:spacing w:after="0" w:line="240" w:lineRule="auto"/>
              <w:jc w:val="center"/>
              <w:rPr>
                <w:sz w:val="21"/>
                <w:szCs w:val="21"/>
              </w:rPr>
            </w:pPr>
            <w:r w:rsidRPr="006C60C0">
              <w:rPr>
                <w:sz w:val="21"/>
                <w:szCs w:val="21"/>
              </w:rPr>
              <w:t>10</w:t>
            </w:r>
          </w:p>
        </w:tc>
      </w:tr>
      <w:tr w:rsidR="006C60C0" w:rsidRPr="00DA0761" w14:paraId="7B5089CB" w14:textId="2499375B" w:rsidTr="006C60C0">
        <w:trPr>
          <w:trHeight w:val="260"/>
        </w:trPr>
        <w:tc>
          <w:tcPr>
            <w:tcW w:w="1980" w:type="dxa"/>
            <w:shd w:val="clear" w:color="auto" w:fill="auto"/>
            <w:noWrap/>
            <w:vAlign w:val="center"/>
          </w:tcPr>
          <w:p w14:paraId="45678F3F" w14:textId="4D86745D" w:rsidR="006C60C0" w:rsidRPr="00DC0839" w:rsidRDefault="006C60C0" w:rsidP="006C60C0">
            <w:pPr>
              <w:spacing w:after="0" w:line="240" w:lineRule="auto"/>
              <w:rPr>
                <w:sz w:val="21"/>
                <w:szCs w:val="21"/>
              </w:rPr>
            </w:pPr>
            <w:r w:rsidRPr="00DC0839">
              <w:rPr>
                <w:sz w:val="21"/>
                <w:szCs w:val="21"/>
              </w:rPr>
              <w:t>University California</w:t>
            </w:r>
          </w:p>
        </w:tc>
        <w:tc>
          <w:tcPr>
            <w:tcW w:w="720" w:type="dxa"/>
            <w:tcBorders>
              <w:right w:val="single" w:sz="4" w:space="0" w:color="BFBFBF" w:themeColor="background1" w:themeShade="BF"/>
            </w:tcBorders>
            <w:shd w:val="clear" w:color="auto" w:fill="auto"/>
            <w:noWrap/>
            <w:vAlign w:val="center"/>
          </w:tcPr>
          <w:p w14:paraId="30EF4273" w14:textId="1DB9AFFA" w:rsidR="006C60C0" w:rsidRPr="00DC0839" w:rsidRDefault="006C60C0" w:rsidP="006C60C0">
            <w:pPr>
              <w:spacing w:after="0" w:line="240" w:lineRule="auto"/>
              <w:jc w:val="center"/>
              <w:rPr>
                <w:sz w:val="21"/>
                <w:szCs w:val="21"/>
              </w:rPr>
            </w:pPr>
            <w:r w:rsidRPr="00DC0839">
              <w:rPr>
                <w:sz w:val="21"/>
                <w:szCs w:val="21"/>
              </w:rPr>
              <w:t>47</w:t>
            </w:r>
          </w:p>
        </w:tc>
        <w:tc>
          <w:tcPr>
            <w:tcW w:w="2970" w:type="dxa"/>
            <w:tcBorders>
              <w:left w:val="single" w:sz="4" w:space="0" w:color="BFBFBF" w:themeColor="background1" w:themeShade="BF"/>
              <w:right w:val="nil"/>
            </w:tcBorders>
            <w:vAlign w:val="center"/>
          </w:tcPr>
          <w:p w14:paraId="65D4F218" w14:textId="2153D52A" w:rsidR="006C60C0" w:rsidRPr="00F611BF" w:rsidRDefault="006C60C0" w:rsidP="006C60C0">
            <w:pPr>
              <w:spacing w:after="0" w:line="240" w:lineRule="auto"/>
              <w:rPr>
                <w:sz w:val="21"/>
                <w:szCs w:val="21"/>
              </w:rPr>
            </w:pPr>
            <w:r w:rsidRPr="00B01D0E">
              <w:rPr>
                <w:sz w:val="21"/>
                <w:szCs w:val="21"/>
              </w:rPr>
              <w:t>Wipro</w:t>
            </w:r>
          </w:p>
        </w:tc>
        <w:tc>
          <w:tcPr>
            <w:tcW w:w="720" w:type="dxa"/>
            <w:tcBorders>
              <w:left w:val="nil"/>
              <w:right w:val="single" w:sz="4" w:space="0" w:color="BFBFBF" w:themeColor="background1" w:themeShade="BF"/>
            </w:tcBorders>
            <w:vAlign w:val="center"/>
          </w:tcPr>
          <w:p w14:paraId="35586507" w14:textId="28257EC1" w:rsidR="006C60C0" w:rsidRPr="00F611BF" w:rsidRDefault="006C60C0" w:rsidP="006C60C0">
            <w:pPr>
              <w:spacing w:after="0" w:line="240" w:lineRule="auto"/>
              <w:jc w:val="center"/>
              <w:rPr>
                <w:sz w:val="21"/>
                <w:szCs w:val="21"/>
              </w:rPr>
            </w:pPr>
            <w:r w:rsidRPr="00B01D0E">
              <w:rPr>
                <w:sz w:val="21"/>
                <w:szCs w:val="21"/>
              </w:rPr>
              <w:t>30</w:t>
            </w:r>
          </w:p>
        </w:tc>
        <w:tc>
          <w:tcPr>
            <w:tcW w:w="3060" w:type="dxa"/>
            <w:tcBorders>
              <w:left w:val="single" w:sz="4" w:space="0" w:color="BFBFBF" w:themeColor="background1" w:themeShade="BF"/>
            </w:tcBorders>
            <w:vAlign w:val="center"/>
          </w:tcPr>
          <w:p w14:paraId="3189FCD2" w14:textId="6740EA39" w:rsidR="006C60C0" w:rsidRPr="006C60C0" w:rsidRDefault="006C60C0" w:rsidP="006C60C0">
            <w:pPr>
              <w:spacing w:after="0" w:line="240" w:lineRule="auto"/>
              <w:rPr>
                <w:sz w:val="21"/>
                <w:szCs w:val="21"/>
              </w:rPr>
            </w:pPr>
            <w:proofErr w:type="spellStart"/>
            <w:r w:rsidRPr="006C60C0">
              <w:rPr>
                <w:sz w:val="21"/>
                <w:szCs w:val="21"/>
              </w:rPr>
              <w:t>Openmind</w:t>
            </w:r>
            <w:proofErr w:type="spellEnd"/>
            <w:r w:rsidRPr="006C60C0">
              <w:rPr>
                <w:sz w:val="21"/>
                <w:szCs w:val="21"/>
              </w:rPr>
              <w:t xml:space="preserve"> Technologies</w:t>
            </w:r>
          </w:p>
        </w:tc>
        <w:tc>
          <w:tcPr>
            <w:tcW w:w="990" w:type="dxa"/>
            <w:tcBorders>
              <w:left w:val="nil"/>
            </w:tcBorders>
            <w:vAlign w:val="center"/>
          </w:tcPr>
          <w:p w14:paraId="24ED5A74" w14:textId="40667D2D" w:rsidR="006C60C0" w:rsidRPr="006C60C0" w:rsidRDefault="006C60C0" w:rsidP="006C60C0">
            <w:pPr>
              <w:spacing w:after="0" w:line="240" w:lineRule="auto"/>
              <w:jc w:val="center"/>
              <w:rPr>
                <w:sz w:val="21"/>
                <w:szCs w:val="21"/>
              </w:rPr>
            </w:pPr>
            <w:r w:rsidRPr="006C60C0">
              <w:rPr>
                <w:sz w:val="21"/>
                <w:szCs w:val="21"/>
              </w:rPr>
              <w:t>10</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5C285A7C" w14:textId="7CA81B9C" w:rsidR="001C1787" w:rsidRPr="007B33E2" w:rsidRDefault="001C1787" w:rsidP="006A3B6E">
      <w:pPr>
        <w:spacing w:after="120" w:line="240" w:lineRule="auto"/>
      </w:pPr>
      <w:r>
        <w:t xml:space="preserve">There are </w:t>
      </w:r>
      <w:r w:rsidR="00685A22">
        <w:t>no colleges</w:t>
      </w:r>
      <w:r>
        <w:t xml:space="preserve"> in the Bay Region issuing awards on TOP </w:t>
      </w:r>
      <w:r w:rsidR="00C57C3F">
        <w:t>0934</w:t>
      </w:r>
      <w:r w:rsidR="00533AC4">
        <w:t>.</w:t>
      </w:r>
      <w:r w:rsidR="00C57C3F">
        <w:t>30 - Telecommunications Technology</w:t>
      </w:r>
      <w:r w:rsidR="00685A22">
        <w:t>. However, there are three other postsecondary</w:t>
      </w:r>
      <w:r w:rsidR="00533AC4">
        <w:t xml:space="preserve"> institutions</w:t>
      </w:r>
      <w:r w:rsidR="000503D9">
        <w:t xml:space="preserve"> in the region</w:t>
      </w:r>
      <w:r w:rsidR="00685A22">
        <w:t xml:space="preserve"> issuing </w:t>
      </w:r>
      <w:r w:rsidR="000503D9">
        <w:t xml:space="preserve">64 </w:t>
      </w:r>
      <w:r w:rsidR="00685A22">
        <w:t xml:space="preserve">awards </w:t>
      </w:r>
      <w:r w:rsidR="000503D9">
        <w:t xml:space="preserve">annually </w:t>
      </w:r>
      <w:r w:rsidR="00685A22">
        <w:t xml:space="preserve">on CIP 15.0303 </w:t>
      </w:r>
      <w:r w:rsidR="00533AC4">
        <w:t xml:space="preserve">- </w:t>
      </w:r>
      <w:r w:rsidR="00685A22">
        <w:t xml:space="preserve">Electrical, Electronic and Communications Engineering Technology/Technician and CIP 47.0101 </w:t>
      </w:r>
      <w:r w:rsidR="00533AC4">
        <w:t xml:space="preserve">- </w:t>
      </w:r>
      <w:r w:rsidR="00685A22">
        <w:t>Electrical/Electronics Equipment</w:t>
      </w:r>
      <w:r w:rsidR="00FE6905">
        <w:t xml:space="preserve"> Installation and Repair, General</w:t>
      </w:r>
      <w:r w:rsidR="000503D9">
        <w:t>.</w:t>
      </w:r>
    </w:p>
    <w:p w14:paraId="13242037" w14:textId="1D3BFAD2" w:rsidR="001C1787" w:rsidRPr="00552133" w:rsidRDefault="001C1787" w:rsidP="001C1787">
      <w:pPr>
        <w:pStyle w:val="NoSpacing"/>
        <w:spacing w:after="60"/>
      </w:pPr>
      <w:r>
        <w:rPr>
          <w:b/>
        </w:rPr>
        <w:t>Table 7</w:t>
      </w:r>
      <w:r w:rsidRPr="00552133">
        <w:rPr>
          <w:b/>
        </w:rPr>
        <w:t xml:space="preserve">. </w:t>
      </w:r>
      <w:r w:rsidR="00FE6905">
        <w:rPr>
          <w:b/>
        </w:rPr>
        <w:t>Headcount</w:t>
      </w:r>
      <w:r>
        <w:rPr>
          <w:b/>
        </w:rPr>
        <w:t xml:space="preserve"> on TOP </w:t>
      </w:r>
      <w:r w:rsidR="00C57C3F">
        <w:rPr>
          <w:b/>
        </w:rPr>
        <w:t>093430 - Telecommunications Technology</w:t>
      </w:r>
      <w:r w:rsidR="00FE6905">
        <w:rPr>
          <w:b/>
        </w:rPr>
        <w:t xml:space="preserve"> and Awards </w:t>
      </w:r>
      <w:r>
        <w:rPr>
          <w:b/>
        </w:rPr>
        <w:t xml:space="preserve">on </w:t>
      </w:r>
      <w:r w:rsidR="00FE6905" w:rsidRPr="00FE6905">
        <w:rPr>
          <w:b/>
        </w:rPr>
        <w:t xml:space="preserve">CIP 15.0303 </w:t>
      </w:r>
      <w:r w:rsidR="00533AC4">
        <w:rPr>
          <w:b/>
        </w:rPr>
        <w:t xml:space="preserve">- </w:t>
      </w:r>
      <w:r w:rsidR="00FE6905" w:rsidRPr="00FE6905">
        <w:rPr>
          <w:b/>
        </w:rPr>
        <w:t>Electrical, Electronic and Communications Engineering Techno</w:t>
      </w:r>
      <w:r w:rsidR="00533AC4">
        <w:rPr>
          <w:b/>
        </w:rPr>
        <w:t xml:space="preserve">logy/Technician and CIP 47.0101 - </w:t>
      </w:r>
      <w:r w:rsidR="00FE6905" w:rsidRPr="00FE6905">
        <w:rPr>
          <w:b/>
        </w:rPr>
        <w:t>Electrical/Electronics Equipment Installation and Repair, General</w:t>
      </w:r>
    </w:p>
    <w:tbl>
      <w:tblPr>
        <w:tblW w:w="84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90"/>
        <w:gridCol w:w="1530"/>
        <w:gridCol w:w="1170"/>
        <w:gridCol w:w="1080"/>
        <w:gridCol w:w="1170"/>
        <w:gridCol w:w="720"/>
      </w:tblGrid>
      <w:tr w:rsidR="00FE6905" w:rsidRPr="008409A0" w14:paraId="1959BB06" w14:textId="77777777" w:rsidTr="00FE6905">
        <w:trPr>
          <w:trHeight w:val="260"/>
        </w:trPr>
        <w:tc>
          <w:tcPr>
            <w:tcW w:w="2790" w:type="dxa"/>
            <w:shd w:val="clear" w:color="auto" w:fill="B4DDD6" w:themeFill="accent1" w:themeFillTint="40"/>
            <w:noWrap/>
            <w:vAlign w:val="center"/>
            <w:hideMark/>
          </w:tcPr>
          <w:p w14:paraId="10A98373" w14:textId="77777777" w:rsidR="00FE6905" w:rsidRPr="00D12CBD" w:rsidRDefault="00FE6905" w:rsidP="005163D8">
            <w:pPr>
              <w:spacing w:after="0" w:line="240" w:lineRule="auto"/>
              <w:rPr>
                <w:rFonts w:eastAsia="Times New Roman"/>
                <w:sz w:val="21"/>
                <w:szCs w:val="21"/>
              </w:rPr>
            </w:pPr>
            <w:r w:rsidRPr="00D12CBD">
              <w:rPr>
                <w:rFonts w:eastAsia="Times New Roman"/>
                <w:sz w:val="21"/>
                <w:szCs w:val="21"/>
              </w:rPr>
              <w:t>College</w:t>
            </w:r>
          </w:p>
        </w:tc>
        <w:tc>
          <w:tcPr>
            <w:tcW w:w="1530" w:type="dxa"/>
            <w:shd w:val="clear" w:color="auto" w:fill="B4DDD6" w:themeFill="accent1" w:themeFillTint="40"/>
            <w:vAlign w:val="center"/>
          </w:tcPr>
          <w:p w14:paraId="52248714" w14:textId="77777777" w:rsidR="00FE6905" w:rsidRPr="00D12CBD" w:rsidRDefault="00FE6905" w:rsidP="005163D8">
            <w:pPr>
              <w:spacing w:after="0" w:line="240" w:lineRule="auto"/>
              <w:rPr>
                <w:rFonts w:eastAsia="Times New Roman"/>
                <w:sz w:val="21"/>
                <w:szCs w:val="21"/>
              </w:rPr>
            </w:pPr>
            <w:r w:rsidRPr="00D12CBD">
              <w:rPr>
                <w:rFonts w:eastAsia="Times New Roman"/>
                <w:sz w:val="21"/>
                <w:szCs w:val="21"/>
              </w:rPr>
              <w:t>Sub-Region</w:t>
            </w:r>
          </w:p>
        </w:tc>
        <w:tc>
          <w:tcPr>
            <w:tcW w:w="1170" w:type="dxa"/>
            <w:shd w:val="clear" w:color="auto" w:fill="B4DDD6" w:themeFill="accent1" w:themeFillTint="40"/>
            <w:vAlign w:val="center"/>
            <w:hideMark/>
          </w:tcPr>
          <w:p w14:paraId="5E5EDBDC" w14:textId="34DBAFC8" w:rsidR="00FE6905" w:rsidRPr="00D12CBD" w:rsidRDefault="00FE6905" w:rsidP="00711021">
            <w:pPr>
              <w:spacing w:after="0" w:line="240" w:lineRule="auto"/>
              <w:jc w:val="center"/>
              <w:rPr>
                <w:rFonts w:eastAsia="Times New Roman"/>
                <w:sz w:val="21"/>
                <w:szCs w:val="21"/>
              </w:rPr>
            </w:pPr>
            <w:r w:rsidRPr="00D12CBD">
              <w:rPr>
                <w:rFonts w:eastAsia="Times New Roman"/>
                <w:sz w:val="21"/>
                <w:szCs w:val="21"/>
              </w:rPr>
              <w:t>Headcount</w:t>
            </w:r>
          </w:p>
        </w:tc>
        <w:tc>
          <w:tcPr>
            <w:tcW w:w="1080" w:type="dxa"/>
            <w:shd w:val="clear" w:color="auto" w:fill="F2F8C9" w:themeFill="accent2" w:themeFillTint="33"/>
            <w:vAlign w:val="center"/>
            <w:hideMark/>
          </w:tcPr>
          <w:p w14:paraId="78257FB4" w14:textId="6EE11E40" w:rsidR="00FE6905" w:rsidRPr="00D12CBD" w:rsidRDefault="00FE6905" w:rsidP="003614A3">
            <w:pPr>
              <w:spacing w:after="0" w:line="240" w:lineRule="auto"/>
              <w:jc w:val="center"/>
              <w:rPr>
                <w:rFonts w:eastAsia="Times New Roman"/>
                <w:sz w:val="21"/>
                <w:szCs w:val="21"/>
              </w:rPr>
            </w:pPr>
            <w:r w:rsidRPr="00D12CBD">
              <w:rPr>
                <w:rFonts w:eastAsia="Times New Roman"/>
                <w:sz w:val="21"/>
                <w:szCs w:val="21"/>
              </w:rPr>
              <w:t>Associate</w:t>
            </w:r>
            <w:r>
              <w:rPr>
                <w:rFonts w:eastAsia="Times New Roman"/>
                <w:sz w:val="21"/>
                <w:szCs w:val="21"/>
              </w:rPr>
              <w:t>s</w:t>
            </w:r>
          </w:p>
        </w:tc>
        <w:tc>
          <w:tcPr>
            <w:tcW w:w="1170" w:type="dxa"/>
            <w:shd w:val="clear" w:color="auto" w:fill="F2F8C9" w:themeFill="accent2" w:themeFillTint="33"/>
            <w:vAlign w:val="center"/>
            <w:hideMark/>
          </w:tcPr>
          <w:p w14:paraId="51A11519" w14:textId="36E243EE" w:rsidR="00FE6905" w:rsidRPr="00D12CBD" w:rsidRDefault="00FE6905" w:rsidP="005163D8">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720" w:type="dxa"/>
            <w:shd w:val="clear" w:color="auto" w:fill="F2F8C9" w:themeFill="accent2" w:themeFillTint="33"/>
            <w:vAlign w:val="center"/>
            <w:hideMark/>
          </w:tcPr>
          <w:p w14:paraId="2BB351E6" w14:textId="78106E5D" w:rsidR="00FE6905" w:rsidRPr="00D12CBD" w:rsidRDefault="00FE6905" w:rsidP="00E44296">
            <w:pPr>
              <w:spacing w:after="0" w:line="240" w:lineRule="auto"/>
              <w:jc w:val="center"/>
              <w:rPr>
                <w:rFonts w:eastAsia="Times New Roman"/>
                <w:sz w:val="21"/>
                <w:szCs w:val="21"/>
              </w:rPr>
            </w:pPr>
            <w:r>
              <w:rPr>
                <w:rFonts w:eastAsia="Times New Roman"/>
                <w:sz w:val="21"/>
                <w:szCs w:val="21"/>
              </w:rPr>
              <w:t>Total</w:t>
            </w:r>
          </w:p>
        </w:tc>
      </w:tr>
      <w:tr w:rsidR="00FE6905" w:rsidRPr="000444C7" w14:paraId="0B342BDE" w14:textId="77777777" w:rsidTr="00FE6905">
        <w:trPr>
          <w:trHeight w:val="260"/>
        </w:trPr>
        <w:tc>
          <w:tcPr>
            <w:tcW w:w="2790" w:type="dxa"/>
            <w:shd w:val="clear" w:color="auto" w:fill="auto"/>
            <w:noWrap/>
            <w:vAlign w:val="center"/>
          </w:tcPr>
          <w:p w14:paraId="2055CE15" w14:textId="47BDA7CC" w:rsidR="00FE6905" w:rsidRPr="003614A3" w:rsidRDefault="00FE6905" w:rsidP="00E44296">
            <w:pPr>
              <w:spacing w:after="0" w:line="240" w:lineRule="auto"/>
              <w:rPr>
                <w:rFonts w:asciiTheme="minorHAnsi" w:hAnsiTheme="minorHAnsi"/>
                <w:sz w:val="21"/>
                <w:szCs w:val="21"/>
              </w:rPr>
            </w:pPr>
            <w:r w:rsidRPr="003614A3">
              <w:rPr>
                <w:sz w:val="21"/>
                <w:szCs w:val="21"/>
              </w:rPr>
              <w:t>Laney</w:t>
            </w:r>
          </w:p>
        </w:tc>
        <w:tc>
          <w:tcPr>
            <w:tcW w:w="1530" w:type="dxa"/>
            <w:vAlign w:val="center"/>
          </w:tcPr>
          <w:p w14:paraId="16CFB6FA" w14:textId="51DB15D3" w:rsidR="00FE6905" w:rsidRPr="003614A3" w:rsidRDefault="00FE6905" w:rsidP="00E44296">
            <w:pPr>
              <w:spacing w:after="0" w:line="240" w:lineRule="auto"/>
              <w:rPr>
                <w:rFonts w:asciiTheme="minorHAnsi" w:eastAsia="Times New Roman" w:hAnsiTheme="minorHAnsi"/>
                <w:sz w:val="21"/>
                <w:szCs w:val="21"/>
              </w:rPr>
            </w:pPr>
            <w:r w:rsidRPr="003614A3">
              <w:rPr>
                <w:sz w:val="21"/>
                <w:szCs w:val="21"/>
              </w:rPr>
              <w:t>East Bay</w:t>
            </w:r>
          </w:p>
        </w:tc>
        <w:tc>
          <w:tcPr>
            <w:tcW w:w="1170" w:type="dxa"/>
            <w:shd w:val="clear" w:color="auto" w:fill="auto"/>
            <w:noWrap/>
            <w:vAlign w:val="center"/>
          </w:tcPr>
          <w:p w14:paraId="39AB42E7" w14:textId="562689A1" w:rsidR="00FE6905" w:rsidRPr="003614A3" w:rsidRDefault="00FE6905" w:rsidP="00E4429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41</w:t>
            </w:r>
          </w:p>
        </w:tc>
        <w:tc>
          <w:tcPr>
            <w:tcW w:w="1080" w:type="dxa"/>
            <w:shd w:val="clear" w:color="auto" w:fill="auto"/>
            <w:noWrap/>
            <w:vAlign w:val="center"/>
          </w:tcPr>
          <w:p w14:paraId="7A96A46A" w14:textId="1D94EBAF" w:rsidR="00FE6905" w:rsidRPr="003614A3" w:rsidRDefault="00FE6905" w:rsidP="00E4429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002E7691" w14:textId="10F23FE5" w:rsidR="00FE6905" w:rsidRPr="003614A3" w:rsidRDefault="00FE6905" w:rsidP="00E4429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720" w:type="dxa"/>
            <w:shd w:val="clear" w:color="auto" w:fill="auto"/>
            <w:noWrap/>
            <w:vAlign w:val="center"/>
          </w:tcPr>
          <w:p w14:paraId="11873620" w14:textId="5F3DF5D1" w:rsidR="00FE6905" w:rsidRPr="003614A3" w:rsidRDefault="00FE6905" w:rsidP="00E4429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FE6905" w:rsidRPr="000444C7" w14:paraId="58AD4A75" w14:textId="77777777" w:rsidTr="00FE6905">
        <w:trPr>
          <w:trHeight w:val="260"/>
        </w:trPr>
        <w:tc>
          <w:tcPr>
            <w:tcW w:w="2790" w:type="dxa"/>
            <w:shd w:val="clear" w:color="auto" w:fill="auto"/>
            <w:noWrap/>
            <w:vAlign w:val="center"/>
          </w:tcPr>
          <w:p w14:paraId="4A4484E0" w14:textId="5D0ED6F7" w:rsidR="00FE6905" w:rsidRPr="003614A3" w:rsidRDefault="00FE6905" w:rsidP="00FE6905">
            <w:pPr>
              <w:spacing w:after="0" w:line="240" w:lineRule="auto"/>
              <w:rPr>
                <w:rFonts w:asciiTheme="minorHAnsi" w:hAnsiTheme="minorHAnsi"/>
                <w:sz w:val="21"/>
                <w:szCs w:val="21"/>
              </w:rPr>
            </w:pPr>
            <w:r>
              <w:rPr>
                <w:sz w:val="21"/>
                <w:szCs w:val="21"/>
              </w:rPr>
              <w:t>Skyline</w:t>
            </w:r>
          </w:p>
        </w:tc>
        <w:tc>
          <w:tcPr>
            <w:tcW w:w="1530" w:type="dxa"/>
            <w:vAlign w:val="center"/>
          </w:tcPr>
          <w:p w14:paraId="41AA7518" w14:textId="42F7C44F" w:rsidR="00FE6905" w:rsidRPr="003614A3" w:rsidRDefault="00FE6905" w:rsidP="00FE6905">
            <w:pPr>
              <w:spacing w:after="0" w:line="240" w:lineRule="auto"/>
              <w:rPr>
                <w:rFonts w:asciiTheme="minorHAnsi" w:eastAsia="Times New Roman" w:hAnsiTheme="minorHAnsi"/>
                <w:sz w:val="21"/>
                <w:szCs w:val="21"/>
              </w:rPr>
            </w:pPr>
            <w:r w:rsidRPr="003614A3">
              <w:rPr>
                <w:sz w:val="21"/>
                <w:szCs w:val="21"/>
              </w:rPr>
              <w:t>Mid-Peninsula</w:t>
            </w:r>
          </w:p>
        </w:tc>
        <w:tc>
          <w:tcPr>
            <w:tcW w:w="1170" w:type="dxa"/>
            <w:shd w:val="clear" w:color="auto" w:fill="auto"/>
            <w:noWrap/>
            <w:vAlign w:val="center"/>
          </w:tcPr>
          <w:p w14:paraId="123EB222" w14:textId="4E72997F" w:rsidR="00FE6905" w:rsidRPr="003614A3" w:rsidRDefault="00FE6905" w:rsidP="00FE690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18</w:t>
            </w:r>
          </w:p>
        </w:tc>
        <w:tc>
          <w:tcPr>
            <w:tcW w:w="1080" w:type="dxa"/>
            <w:shd w:val="clear" w:color="auto" w:fill="auto"/>
            <w:noWrap/>
            <w:vAlign w:val="center"/>
          </w:tcPr>
          <w:p w14:paraId="0290D35A" w14:textId="777EC33A" w:rsidR="00FE6905" w:rsidRPr="003614A3" w:rsidRDefault="00FE6905" w:rsidP="00FE690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0908CF9B" w14:textId="551475B0" w:rsidR="00FE6905" w:rsidRPr="003614A3" w:rsidRDefault="00FE6905" w:rsidP="00FE690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720" w:type="dxa"/>
            <w:shd w:val="clear" w:color="auto" w:fill="auto"/>
            <w:noWrap/>
            <w:vAlign w:val="center"/>
          </w:tcPr>
          <w:p w14:paraId="321131B9" w14:textId="0CF3D741" w:rsidR="00FE6905" w:rsidRPr="003614A3" w:rsidRDefault="00FE6905" w:rsidP="00FE690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FE6905" w:rsidRPr="000444C7" w14:paraId="0403AE42" w14:textId="77777777" w:rsidTr="00FE6905">
        <w:trPr>
          <w:trHeight w:val="260"/>
        </w:trPr>
        <w:tc>
          <w:tcPr>
            <w:tcW w:w="2790" w:type="dxa"/>
            <w:shd w:val="clear" w:color="auto" w:fill="auto"/>
            <w:noWrap/>
            <w:vAlign w:val="center"/>
          </w:tcPr>
          <w:p w14:paraId="5710C02C" w14:textId="304A08A3" w:rsidR="00FE6905" w:rsidRPr="00FE6905" w:rsidRDefault="00FE6905" w:rsidP="00FE6905">
            <w:pPr>
              <w:spacing w:after="0" w:line="240" w:lineRule="auto"/>
              <w:rPr>
                <w:sz w:val="21"/>
                <w:szCs w:val="21"/>
              </w:rPr>
            </w:pPr>
            <w:r w:rsidRPr="00FE6905">
              <w:rPr>
                <w:sz w:val="21"/>
                <w:szCs w:val="21"/>
              </w:rPr>
              <w:t>CET-</w:t>
            </w:r>
            <w:proofErr w:type="spellStart"/>
            <w:r w:rsidRPr="00FE6905">
              <w:rPr>
                <w:sz w:val="21"/>
                <w:szCs w:val="21"/>
              </w:rPr>
              <w:t>Sobrato</w:t>
            </w:r>
            <w:proofErr w:type="spellEnd"/>
          </w:p>
        </w:tc>
        <w:tc>
          <w:tcPr>
            <w:tcW w:w="1530" w:type="dxa"/>
            <w:vAlign w:val="center"/>
          </w:tcPr>
          <w:p w14:paraId="38A94B86" w14:textId="233A120F" w:rsidR="00FE6905" w:rsidRPr="00FE6905" w:rsidRDefault="00FE6905" w:rsidP="00FE6905">
            <w:pPr>
              <w:spacing w:after="0" w:line="240" w:lineRule="auto"/>
              <w:rPr>
                <w:sz w:val="21"/>
                <w:szCs w:val="21"/>
              </w:rPr>
            </w:pPr>
            <w:r w:rsidRPr="00FE6905">
              <w:rPr>
                <w:sz w:val="21"/>
                <w:szCs w:val="21"/>
              </w:rPr>
              <w:t>Silicon Valley</w:t>
            </w:r>
          </w:p>
        </w:tc>
        <w:tc>
          <w:tcPr>
            <w:tcW w:w="1170" w:type="dxa"/>
            <w:shd w:val="clear" w:color="auto" w:fill="auto"/>
            <w:noWrap/>
            <w:vAlign w:val="center"/>
          </w:tcPr>
          <w:p w14:paraId="51C330F7" w14:textId="102056B9" w:rsidR="00FE6905" w:rsidRPr="003614A3" w:rsidRDefault="00FE6905" w:rsidP="00FE690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shd w:val="clear" w:color="auto" w:fill="auto"/>
            <w:noWrap/>
            <w:vAlign w:val="center"/>
          </w:tcPr>
          <w:p w14:paraId="483A530A" w14:textId="6C97AF5F" w:rsidR="00FE6905" w:rsidRPr="003614A3" w:rsidRDefault="00FE6905" w:rsidP="00FE690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00908246" w14:textId="5FCA436F" w:rsidR="00FE6905" w:rsidRPr="003614A3" w:rsidRDefault="00FE6905" w:rsidP="00FE690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35</w:t>
            </w:r>
          </w:p>
        </w:tc>
        <w:tc>
          <w:tcPr>
            <w:tcW w:w="720" w:type="dxa"/>
            <w:shd w:val="clear" w:color="auto" w:fill="auto"/>
            <w:noWrap/>
            <w:vAlign w:val="center"/>
          </w:tcPr>
          <w:p w14:paraId="42E27086" w14:textId="73C8D69C" w:rsidR="00FE6905" w:rsidRPr="003614A3" w:rsidRDefault="00FE6905" w:rsidP="00FE690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35</w:t>
            </w:r>
          </w:p>
        </w:tc>
      </w:tr>
      <w:tr w:rsidR="00FE6905" w:rsidRPr="000444C7" w14:paraId="38DFA7D4" w14:textId="77777777" w:rsidTr="00FE6905">
        <w:trPr>
          <w:trHeight w:val="260"/>
        </w:trPr>
        <w:tc>
          <w:tcPr>
            <w:tcW w:w="2790" w:type="dxa"/>
            <w:shd w:val="clear" w:color="auto" w:fill="auto"/>
            <w:noWrap/>
            <w:vAlign w:val="center"/>
          </w:tcPr>
          <w:p w14:paraId="4A6F469E" w14:textId="05D38FD0" w:rsidR="00FE6905" w:rsidRPr="00FE6905" w:rsidRDefault="00FE6905" w:rsidP="00FE6905">
            <w:pPr>
              <w:spacing w:after="0" w:line="240" w:lineRule="auto"/>
              <w:rPr>
                <w:rFonts w:asciiTheme="minorHAnsi" w:hAnsiTheme="minorHAnsi"/>
                <w:sz w:val="21"/>
                <w:szCs w:val="21"/>
              </w:rPr>
            </w:pPr>
            <w:r w:rsidRPr="00FE6905">
              <w:rPr>
                <w:sz w:val="21"/>
                <w:szCs w:val="21"/>
              </w:rPr>
              <w:t>ITT Technical Institute-Concord</w:t>
            </w:r>
          </w:p>
        </w:tc>
        <w:tc>
          <w:tcPr>
            <w:tcW w:w="1530" w:type="dxa"/>
            <w:vAlign w:val="center"/>
          </w:tcPr>
          <w:p w14:paraId="29F50340" w14:textId="2040C12E" w:rsidR="00FE6905" w:rsidRPr="00FE6905" w:rsidRDefault="00FE6905" w:rsidP="00FE6905">
            <w:pPr>
              <w:spacing w:after="0" w:line="240" w:lineRule="auto"/>
              <w:rPr>
                <w:rFonts w:asciiTheme="minorHAnsi" w:eastAsia="Times New Roman" w:hAnsiTheme="minorHAnsi"/>
                <w:sz w:val="21"/>
                <w:szCs w:val="21"/>
              </w:rPr>
            </w:pPr>
            <w:r w:rsidRPr="00FE6905">
              <w:rPr>
                <w:sz w:val="21"/>
                <w:szCs w:val="21"/>
              </w:rPr>
              <w:t>East Bay</w:t>
            </w:r>
          </w:p>
        </w:tc>
        <w:tc>
          <w:tcPr>
            <w:tcW w:w="1170" w:type="dxa"/>
            <w:shd w:val="clear" w:color="auto" w:fill="auto"/>
            <w:noWrap/>
            <w:vAlign w:val="center"/>
          </w:tcPr>
          <w:p w14:paraId="378A7EA6" w14:textId="58B5C8BD" w:rsidR="00FE6905" w:rsidRPr="003614A3" w:rsidRDefault="00FE6905" w:rsidP="00FE690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shd w:val="clear" w:color="auto" w:fill="auto"/>
            <w:noWrap/>
            <w:vAlign w:val="center"/>
          </w:tcPr>
          <w:p w14:paraId="6D9343B5" w14:textId="0D49C1D4" w:rsidR="00FE6905" w:rsidRPr="003614A3" w:rsidRDefault="00FE6905" w:rsidP="00FE690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20</w:t>
            </w:r>
          </w:p>
        </w:tc>
        <w:tc>
          <w:tcPr>
            <w:tcW w:w="1170" w:type="dxa"/>
            <w:shd w:val="clear" w:color="auto" w:fill="auto"/>
            <w:noWrap/>
            <w:vAlign w:val="center"/>
          </w:tcPr>
          <w:p w14:paraId="45996280" w14:textId="77A74A85" w:rsidR="00FE6905" w:rsidRPr="003614A3" w:rsidRDefault="00FE6905" w:rsidP="00FE690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720" w:type="dxa"/>
            <w:shd w:val="clear" w:color="auto" w:fill="auto"/>
            <w:noWrap/>
            <w:vAlign w:val="center"/>
          </w:tcPr>
          <w:p w14:paraId="2864AA22" w14:textId="082E6927" w:rsidR="00FE6905" w:rsidRPr="003614A3" w:rsidRDefault="00FE6905" w:rsidP="00FE690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20</w:t>
            </w:r>
          </w:p>
        </w:tc>
      </w:tr>
      <w:tr w:rsidR="00FE6905" w:rsidRPr="000444C7" w14:paraId="4CA4A87C" w14:textId="77777777" w:rsidTr="00FE6905">
        <w:trPr>
          <w:trHeight w:val="260"/>
        </w:trPr>
        <w:tc>
          <w:tcPr>
            <w:tcW w:w="2790" w:type="dxa"/>
            <w:shd w:val="clear" w:color="auto" w:fill="auto"/>
            <w:noWrap/>
            <w:vAlign w:val="center"/>
          </w:tcPr>
          <w:p w14:paraId="5458DFF7" w14:textId="6F3FD867" w:rsidR="00FE6905" w:rsidRPr="00FE6905" w:rsidRDefault="00FE6905" w:rsidP="00FE6905">
            <w:pPr>
              <w:spacing w:after="0" w:line="240" w:lineRule="auto"/>
              <w:rPr>
                <w:sz w:val="21"/>
                <w:szCs w:val="21"/>
              </w:rPr>
            </w:pPr>
            <w:r w:rsidRPr="00FE6905">
              <w:rPr>
                <w:sz w:val="21"/>
                <w:szCs w:val="21"/>
              </w:rPr>
              <w:t>ITT Technical Institute-Oakland</w:t>
            </w:r>
          </w:p>
        </w:tc>
        <w:tc>
          <w:tcPr>
            <w:tcW w:w="1530" w:type="dxa"/>
            <w:vAlign w:val="center"/>
          </w:tcPr>
          <w:p w14:paraId="7094ED74" w14:textId="7F5DC753" w:rsidR="00FE6905" w:rsidRPr="00FE6905" w:rsidRDefault="00FE6905" w:rsidP="00FE6905">
            <w:pPr>
              <w:spacing w:after="0" w:line="240" w:lineRule="auto"/>
              <w:rPr>
                <w:sz w:val="21"/>
                <w:szCs w:val="21"/>
              </w:rPr>
            </w:pPr>
            <w:r w:rsidRPr="00FE6905">
              <w:rPr>
                <w:sz w:val="21"/>
                <w:szCs w:val="21"/>
              </w:rPr>
              <w:t>East Bay</w:t>
            </w:r>
          </w:p>
        </w:tc>
        <w:tc>
          <w:tcPr>
            <w:tcW w:w="1170" w:type="dxa"/>
            <w:shd w:val="clear" w:color="auto" w:fill="auto"/>
            <w:noWrap/>
            <w:vAlign w:val="center"/>
          </w:tcPr>
          <w:p w14:paraId="1C667C78" w14:textId="3E440666" w:rsidR="00FE6905" w:rsidRPr="003614A3" w:rsidRDefault="00FE6905" w:rsidP="00FE690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shd w:val="clear" w:color="auto" w:fill="auto"/>
            <w:noWrap/>
            <w:vAlign w:val="center"/>
          </w:tcPr>
          <w:p w14:paraId="22C1CEDA" w14:textId="5A989D20" w:rsidR="00FE6905" w:rsidRPr="003614A3" w:rsidRDefault="00FE6905" w:rsidP="00FE690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w:t>
            </w:r>
          </w:p>
        </w:tc>
        <w:tc>
          <w:tcPr>
            <w:tcW w:w="1170" w:type="dxa"/>
            <w:shd w:val="clear" w:color="auto" w:fill="auto"/>
            <w:noWrap/>
            <w:vAlign w:val="center"/>
          </w:tcPr>
          <w:p w14:paraId="00295113" w14:textId="27FEC19F" w:rsidR="00FE6905" w:rsidRPr="003614A3" w:rsidRDefault="00FE6905" w:rsidP="00FE690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720" w:type="dxa"/>
            <w:shd w:val="clear" w:color="auto" w:fill="auto"/>
            <w:noWrap/>
            <w:vAlign w:val="center"/>
          </w:tcPr>
          <w:p w14:paraId="4C17EB24" w14:textId="6253741B" w:rsidR="00FE6905" w:rsidRPr="003614A3" w:rsidRDefault="00FE6905" w:rsidP="00FE690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w:t>
            </w:r>
          </w:p>
        </w:tc>
      </w:tr>
      <w:tr w:rsidR="00FE6905" w:rsidRPr="000444C7" w14:paraId="136B3327" w14:textId="77777777" w:rsidTr="00FE6905">
        <w:trPr>
          <w:trHeight w:val="197"/>
        </w:trPr>
        <w:tc>
          <w:tcPr>
            <w:tcW w:w="4320" w:type="dxa"/>
            <w:gridSpan w:val="2"/>
            <w:shd w:val="clear" w:color="auto" w:fill="BFBFBF" w:themeFill="background1" w:themeFillShade="BF"/>
            <w:noWrap/>
            <w:vAlign w:val="center"/>
          </w:tcPr>
          <w:p w14:paraId="0B9106D2" w14:textId="77777777" w:rsidR="00FE6905" w:rsidRPr="00A778F3" w:rsidRDefault="00FE6905" w:rsidP="00FE6905">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1170" w:type="dxa"/>
            <w:shd w:val="clear" w:color="auto" w:fill="BFBFBF" w:themeFill="background1" w:themeFillShade="BF"/>
            <w:noWrap/>
            <w:vAlign w:val="center"/>
          </w:tcPr>
          <w:p w14:paraId="55BF6261" w14:textId="5E072E38" w:rsidR="00FE6905" w:rsidRPr="00A778F3" w:rsidRDefault="00F60E9A" w:rsidP="00FE690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59</w:t>
            </w:r>
          </w:p>
        </w:tc>
        <w:tc>
          <w:tcPr>
            <w:tcW w:w="1080" w:type="dxa"/>
            <w:shd w:val="clear" w:color="auto" w:fill="BFBFBF" w:themeFill="background1" w:themeFillShade="BF"/>
            <w:noWrap/>
            <w:vAlign w:val="center"/>
          </w:tcPr>
          <w:p w14:paraId="2A2E1701" w14:textId="33084B11" w:rsidR="00FE6905" w:rsidRPr="00A778F3" w:rsidRDefault="00FE6905" w:rsidP="00FE690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29</w:t>
            </w:r>
          </w:p>
        </w:tc>
        <w:tc>
          <w:tcPr>
            <w:tcW w:w="1170" w:type="dxa"/>
            <w:shd w:val="clear" w:color="auto" w:fill="BFBFBF" w:themeFill="background1" w:themeFillShade="BF"/>
            <w:noWrap/>
            <w:vAlign w:val="center"/>
          </w:tcPr>
          <w:p w14:paraId="45354D31" w14:textId="723B2E87" w:rsidR="00FE6905" w:rsidRPr="00A778F3" w:rsidRDefault="00FE6905" w:rsidP="00FE690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35</w:t>
            </w:r>
          </w:p>
        </w:tc>
        <w:tc>
          <w:tcPr>
            <w:tcW w:w="720" w:type="dxa"/>
            <w:shd w:val="clear" w:color="auto" w:fill="BFBFBF" w:themeFill="background1" w:themeFillShade="BF"/>
            <w:noWrap/>
            <w:vAlign w:val="center"/>
          </w:tcPr>
          <w:p w14:paraId="28DF23C0" w14:textId="193B6074" w:rsidR="00FE6905" w:rsidRPr="00A778F3" w:rsidRDefault="00FE6905" w:rsidP="00FE690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64</w:t>
            </w:r>
          </w:p>
        </w:tc>
      </w:tr>
      <w:tr w:rsidR="00FE6905" w:rsidRPr="000444C7" w14:paraId="2ECAE3AD" w14:textId="77777777" w:rsidTr="00FE6905">
        <w:trPr>
          <w:trHeight w:val="287"/>
        </w:trPr>
        <w:tc>
          <w:tcPr>
            <w:tcW w:w="4320" w:type="dxa"/>
            <w:gridSpan w:val="2"/>
            <w:shd w:val="clear" w:color="auto" w:fill="BFBFBF" w:themeFill="background1" w:themeFillShade="BF"/>
            <w:noWrap/>
            <w:vAlign w:val="center"/>
          </w:tcPr>
          <w:p w14:paraId="12960DB4" w14:textId="581F2A0F" w:rsidR="00FE6905" w:rsidRPr="00A778F3" w:rsidRDefault="00FE6905" w:rsidP="00FE6905">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East Bay</w:t>
            </w:r>
            <w:r w:rsidRPr="00A778F3">
              <w:rPr>
                <w:rFonts w:asciiTheme="minorHAnsi" w:hAnsiTheme="minorHAnsi"/>
                <w:b/>
                <w:sz w:val="21"/>
                <w:szCs w:val="21"/>
              </w:rPr>
              <w:t xml:space="preserve"> </w:t>
            </w:r>
            <w:r>
              <w:rPr>
                <w:rFonts w:asciiTheme="minorHAnsi" w:hAnsiTheme="minorHAnsi"/>
                <w:b/>
                <w:sz w:val="21"/>
                <w:szCs w:val="21"/>
              </w:rPr>
              <w:t>Sub-Region</w:t>
            </w:r>
          </w:p>
        </w:tc>
        <w:tc>
          <w:tcPr>
            <w:tcW w:w="1170" w:type="dxa"/>
            <w:shd w:val="clear" w:color="auto" w:fill="BFBFBF" w:themeFill="background1" w:themeFillShade="BF"/>
            <w:noWrap/>
            <w:vAlign w:val="center"/>
          </w:tcPr>
          <w:p w14:paraId="21985E27" w14:textId="41C7A131" w:rsidR="00FE6905" w:rsidRDefault="00F60E9A" w:rsidP="00FE690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41</w:t>
            </w:r>
          </w:p>
        </w:tc>
        <w:tc>
          <w:tcPr>
            <w:tcW w:w="1080" w:type="dxa"/>
            <w:shd w:val="clear" w:color="auto" w:fill="BFBFBF" w:themeFill="background1" w:themeFillShade="BF"/>
            <w:noWrap/>
            <w:vAlign w:val="center"/>
          </w:tcPr>
          <w:p w14:paraId="6D60B4A3" w14:textId="7CA937FC" w:rsidR="00FE6905" w:rsidRDefault="00FE6905" w:rsidP="00FE690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29</w:t>
            </w:r>
          </w:p>
        </w:tc>
        <w:tc>
          <w:tcPr>
            <w:tcW w:w="1170" w:type="dxa"/>
            <w:shd w:val="clear" w:color="auto" w:fill="BFBFBF" w:themeFill="background1" w:themeFillShade="BF"/>
            <w:noWrap/>
            <w:vAlign w:val="center"/>
          </w:tcPr>
          <w:p w14:paraId="31FED371" w14:textId="55F3F846" w:rsidR="00FE6905" w:rsidRDefault="0074257D" w:rsidP="00FE690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720" w:type="dxa"/>
            <w:shd w:val="clear" w:color="auto" w:fill="BFBFBF" w:themeFill="background1" w:themeFillShade="BF"/>
            <w:noWrap/>
            <w:vAlign w:val="center"/>
          </w:tcPr>
          <w:p w14:paraId="18026434" w14:textId="4DA651A8" w:rsidR="00FE6905" w:rsidRDefault="0074257D" w:rsidP="00FE690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29</w:t>
            </w:r>
          </w:p>
        </w:tc>
      </w:tr>
    </w:tbl>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0E931022"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8D5D65">
        <w:rPr>
          <w:sz w:val="20"/>
          <w:szCs w:val="20"/>
        </w:rPr>
        <w:t xml:space="preserve">The annual average </w:t>
      </w:r>
      <w:r w:rsidR="00FE6905">
        <w:rPr>
          <w:sz w:val="20"/>
          <w:szCs w:val="20"/>
        </w:rPr>
        <w:t xml:space="preserve">for awards </w:t>
      </w:r>
      <w:r w:rsidR="008D5D65">
        <w:rPr>
          <w:sz w:val="20"/>
          <w:szCs w:val="20"/>
        </w:rPr>
        <w:t xml:space="preserve">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t>Gap Analysis</w:t>
      </w:r>
    </w:p>
    <w:p w14:paraId="1C872FAF" w14:textId="77D9E799" w:rsidR="001C1787" w:rsidRPr="004A2A7C" w:rsidRDefault="001C1787" w:rsidP="001C1787">
      <w:pPr>
        <w:spacing w:line="240" w:lineRule="auto"/>
      </w:pPr>
      <w:r>
        <w:t xml:space="preserve">Based on the data included in this report, there is a large labor market gap in the Bay region with </w:t>
      </w:r>
      <w:r w:rsidR="00651BFC">
        <w:t>3,834</w:t>
      </w:r>
      <w:r>
        <w:t xml:space="preserve"> annual openings for the </w:t>
      </w:r>
      <w:r w:rsidR="000A373D">
        <w:t>Residential Automation Cloud Based</w:t>
      </w:r>
      <w:r>
        <w:t xml:space="preserve"> occupational cluster and </w:t>
      </w:r>
      <w:r w:rsidR="00651BFC">
        <w:t>64</w:t>
      </w:r>
      <w:r w:rsidR="00533AC4">
        <w:t xml:space="preserve"> annual awards for an annual undersupply</w:t>
      </w:r>
      <w:r>
        <w:t xml:space="preserve"> of </w:t>
      </w:r>
      <w:r w:rsidR="00651BFC">
        <w:t>3,770</w:t>
      </w:r>
      <w:r>
        <w:t xml:space="preserve">. In the </w:t>
      </w:r>
      <w:r w:rsidR="00C57C3F">
        <w:t>East Bay</w:t>
      </w:r>
      <w:r>
        <w:t xml:space="preserve">, there is also a gap with </w:t>
      </w:r>
      <w:r w:rsidR="00651BFC">
        <w:t xml:space="preserve">795 </w:t>
      </w:r>
      <w:r>
        <w:t xml:space="preserve">annual openings and </w:t>
      </w:r>
      <w:r w:rsidR="00533AC4">
        <w:t>29 annual awards for an annual undersupply</w:t>
      </w:r>
      <w:r>
        <w:t xml:space="preserve"> of </w:t>
      </w:r>
      <w:r w:rsidR="00533AC4">
        <w:t>766</w:t>
      </w:r>
      <w:r>
        <w:t>.</w:t>
      </w:r>
    </w:p>
    <w:p w14:paraId="19836FA1" w14:textId="77777777" w:rsidR="00F70499" w:rsidRDefault="00F70499">
      <w:pPr>
        <w:rPr>
          <w:rFonts w:asciiTheme="majorHAnsi" w:eastAsiaTheme="majorEastAsia" w:hAnsiTheme="majorHAnsi" w:cstheme="majorBidi"/>
          <w:b/>
          <w:bCs/>
          <w:color w:val="122926" w:themeColor="accent1" w:themeShade="BF"/>
          <w:sz w:val="28"/>
          <w:szCs w:val="28"/>
        </w:rPr>
      </w:pPr>
      <w:r>
        <w:br w:type="page"/>
      </w:r>
    </w:p>
    <w:p w14:paraId="0F7AF2E7" w14:textId="4DB0FA69" w:rsidR="001C1787" w:rsidRDefault="001C1787" w:rsidP="001C1787">
      <w:pPr>
        <w:pStyle w:val="Heading1"/>
        <w:spacing w:before="360"/>
      </w:pPr>
      <w:r>
        <w:lastRenderedPageBreak/>
        <w:t>Student Outcomes</w:t>
      </w:r>
    </w:p>
    <w:p w14:paraId="6252BF76" w14:textId="77777777" w:rsidR="00014DD4" w:rsidRDefault="001C1787" w:rsidP="00014DD4">
      <w:pPr>
        <w:spacing w:after="80" w:line="240" w:lineRule="auto"/>
        <w:rPr>
          <w:b/>
        </w:rPr>
      </w:pPr>
      <w:r>
        <w:rPr>
          <w:b/>
        </w:rPr>
        <w:t xml:space="preserve">Table 8. Four Employment Outcomes Metrics for Students Who Took Courses on TOP </w:t>
      </w:r>
      <w:r w:rsidR="00C57C3F">
        <w:rPr>
          <w:b/>
        </w:rPr>
        <w:t>093430 - Telecommunications Technology</w:t>
      </w:r>
    </w:p>
    <w:p w14:paraId="7AC54CD9" w14:textId="126E14EC" w:rsidR="001C1787" w:rsidRPr="00014DD4" w:rsidRDefault="00014DD4" w:rsidP="00014DD4">
      <w:pPr>
        <w:spacing w:after="80" w:line="240" w:lineRule="auto"/>
        <w:rPr>
          <w:rFonts w:asciiTheme="majorHAnsi" w:eastAsiaTheme="majorEastAsia" w:hAnsiTheme="majorHAnsi" w:cstheme="majorBidi"/>
          <w:bCs/>
          <w:color w:val="122926" w:themeColor="accent1" w:themeShade="BF"/>
          <w:sz w:val="28"/>
          <w:szCs w:val="28"/>
        </w:rPr>
      </w:pPr>
      <w:r w:rsidRPr="00014DD4">
        <w:t xml:space="preserve">Note: Laney College is the only college in the </w:t>
      </w:r>
      <w:r w:rsidR="00651BFC">
        <w:t xml:space="preserve">Bay </w:t>
      </w:r>
      <w:r w:rsidRPr="00014DD4">
        <w:t>region with sufficient numb</w:t>
      </w:r>
      <w:r w:rsidR="00651BFC">
        <w:t>er of students on this TOP code.</w:t>
      </w:r>
    </w:p>
    <w:tbl>
      <w:tblPr>
        <w:tblStyle w:val="TableGrid"/>
        <w:tblW w:w="9805" w:type="dxa"/>
        <w:tblLayout w:type="fixed"/>
        <w:tblLook w:val="04A0" w:firstRow="1" w:lastRow="0" w:firstColumn="1" w:lastColumn="0" w:noHBand="0" w:noVBand="1"/>
      </w:tblPr>
      <w:tblGrid>
        <w:gridCol w:w="2065"/>
        <w:gridCol w:w="1080"/>
        <w:gridCol w:w="1080"/>
        <w:gridCol w:w="990"/>
        <w:gridCol w:w="990"/>
        <w:gridCol w:w="1890"/>
        <w:gridCol w:w="1710"/>
      </w:tblGrid>
      <w:tr w:rsidR="00014DD4" w14:paraId="777C7658" w14:textId="77777777" w:rsidTr="0053635C">
        <w:trPr>
          <w:trHeight w:val="512"/>
        </w:trPr>
        <w:tc>
          <w:tcPr>
            <w:tcW w:w="2065" w:type="dxa"/>
            <w:vAlign w:val="center"/>
          </w:tcPr>
          <w:p w14:paraId="7E22253A" w14:textId="77777777" w:rsidR="00014DD4" w:rsidRDefault="00014DD4" w:rsidP="006A3B6E">
            <w:pPr>
              <w:jc w:val="center"/>
              <w:rPr>
                <w:b/>
              </w:rPr>
            </w:pPr>
            <w:r>
              <w:rPr>
                <w:b/>
              </w:rPr>
              <w:t>2015-16</w:t>
            </w:r>
          </w:p>
        </w:tc>
        <w:tc>
          <w:tcPr>
            <w:tcW w:w="1080" w:type="dxa"/>
            <w:vAlign w:val="center"/>
          </w:tcPr>
          <w:p w14:paraId="7EFB20C5" w14:textId="77777777" w:rsidR="00014DD4" w:rsidRPr="007D7027" w:rsidRDefault="00014DD4" w:rsidP="006A3B6E">
            <w:pPr>
              <w:jc w:val="center"/>
              <w:rPr>
                <w:b/>
                <w:sz w:val="21"/>
                <w:szCs w:val="21"/>
              </w:rPr>
            </w:pPr>
            <w:r w:rsidRPr="007D7027">
              <w:rPr>
                <w:b/>
                <w:sz w:val="21"/>
                <w:szCs w:val="21"/>
              </w:rPr>
              <w:t xml:space="preserve">Bay </w:t>
            </w:r>
            <w:r>
              <w:rPr>
                <w:b/>
                <w:sz w:val="21"/>
                <w:szCs w:val="21"/>
              </w:rPr>
              <w:br/>
            </w:r>
            <w:r w:rsidRPr="00166E4F">
              <w:rPr>
                <w:b/>
                <w:sz w:val="20"/>
                <w:szCs w:val="20"/>
              </w:rPr>
              <w:t>(All CTE Programs)</w:t>
            </w:r>
          </w:p>
        </w:tc>
        <w:tc>
          <w:tcPr>
            <w:tcW w:w="1080" w:type="dxa"/>
            <w:vAlign w:val="center"/>
          </w:tcPr>
          <w:p w14:paraId="03252BC4" w14:textId="1FCF4847" w:rsidR="00014DD4" w:rsidRDefault="00014DD4" w:rsidP="006A3B6E">
            <w:pPr>
              <w:jc w:val="center"/>
              <w:rPr>
                <w:b/>
                <w:sz w:val="21"/>
                <w:szCs w:val="21"/>
              </w:rPr>
            </w:pPr>
            <w:r>
              <w:rPr>
                <w:b/>
                <w:sz w:val="21"/>
                <w:szCs w:val="21"/>
              </w:rPr>
              <w:t>Laney</w:t>
            </w:r>
          </w:p>
          <w:p w14:paraId="440CBDF8" w14:textId="77777777" w:rsidR="00014DD4" w:rsidRPr="007D7027" w:rsidRDefault="00014DD4" w:rsidP="006A3B6E">
            <w:pPr>
              <w:jc w:val="center"/>
              <w:rPr>
                <w:b/>
                <w:sz w:val="21"/>
                <w:szCs w:val="21"/>
              </w:rPr>
            </w:pPr>
            <w:r w:rsidRPr="00166E4F">
              <w:rPr>
                <w:b/>
                <w:sz w:val="20"/>
                <w:szCs w:val="20"/>
              </w:rPr>
              <w:t>(All CTE Programs)</w:t>
            </w:r>
          </w:p>
        </w:tc>
        <w:tc>
          <w:tcPr>
            <w:tcW w:w="990" w:type="dxa"/>
            <w:vAlign w:val="center"/>
          </w:tcPr>
          <w:p w14:paraId="37E09CAD" w14:textId="04BE2936" w:rsidR="00014DD4" w:rsidRPr="007D7027" w:rsidRDefault="00014DD4" w:rsidP="006A3B6E">
            <w:pPr>
              <w:jc w:val="center"/>
              <w:rPr>
                <w:b/>
                <w:sz w:val="21"/>
                <w:szCs w:val="21"/>
              </w:rPr>
            </w:pPr>
            <w:r w:rsidRPr="007D7027">
              <w:rPr>
                <w:b/>
                <w:sz w:val="21"/>
                <w:szCs w:val="21"/>
              </w:rPr>
              <w:t xml:space="preserve">State </w:t>
            </w:r>
            <w:r w:rsidRPr="007D7027">
              <w:rPr>
                <w:b/>
                <w:sz w:val="20"/>
                <w:szCs w:val="20"/>
              </w:rPr>
              <w:t>(</w:t>
            </w:r>
            <w:r>
              <w:rPr>
                <w:b/>
                <w:sz w:val="20"/>
                <w:szCs w:val="20"/>
              </w:rPr>
              <w:t>093430</w:t>
            </w:r>
            <w:r w:rsidRPr="007D7027">
              <w:rPr>
                <w:b/>
                <w:sz w:val="20"/>
                <w:szCs w:val="20"/>
              </w:rPr>
              <w:t>)</w:t>
            </w:r>
          </w:p>
        </w:tc>
        <w:tc>
          <w:tcPr>
            <w:tcW w:w="990" w:type="dxa"/>
            <w:vAlign w:val="center"/>
          </w:tcPr>
          <w:p w14:paraId="77E345FE" w14:textId="7774891B" w:rsidR="00014DD4" w:rsidRDefault="00014DD4" w:rsidP="00014DD4">
            <w:pPr>
              <w:jc w:val="center"/>
              <w:rPr>
                <w:b/>
                <w:sz w:val="21"/>
                <w:szCs w:val="21"/>
              </w:rPr>
            </w:pPr>
            <w:r>
              <w:rPr>
                <w:b/>
                <w:sz w:val="21"/>
                <w:szCs w:val="21"/>
              </w:rPr>
              <w:t>Laney</w:t>
            </w:r>
            <w:r w:rsidRPr="007D7027">
              <w:rPr>
                <w:b/>
                <w:sz w:val="21"/>
                <w:szCs w:val="21"/>
              </w:rPr>
              <w:t xml:space="preserve"> </w:t>
            </w:r>
            <w:r w:rsidRPr="007D7027">
              <w:rPr>
                <w:b/>
                <w:sz w:val="20"/>
                <w:szCs w:val="20"/>
              </w:rPr>
              <w:t>(</w:t>
            </w:r>
            <w:r>
              <w:rPr>
                <w:b/>
                <w:sz w:val="20"/>
                <w:szCs w:val="20"/>
              </w:rPr>
              <w:t>093430</w:t>
            </w:r>
            <w:r w:rsidRPr="007D7027">
              <w:rPr>
                <w:b/>
                <w:sz w:val="20"/>
                <w:szCs w:val="20"/>
              </w:rPr>
              <w:t>)</w:t>
            </w:r>
          </w:p>
        </w:tc>
        <w:tc>
          <w:tcPr>
            <w:tcW w:w="3600" w:type="dxa"/>
            <w:gridSpan w:val="2"/>
            <w:vAlign w:val="center"/>
          </w:tcPr>
          <w:p w14:paraId="650121D9" w14:textId="1AE5FC0D" w:rsidR="00014DD4" w:rsidRPr="007D7027" w:rsidRDefault="00014DD4" w:rsidP="00014DD4">
            <w:pPr>
              <w:jc w:val="center"/>
              <w:rPr>
                <w:b/>
                <w:sz w:val="21"/>
                <w:szCs w:val="21"/>
              </w:rPr>
            </w:pPr>
            <w:r>
              <w:rPr>
                <w:b/>
                <w:sz w:val="21"/>
                <w:szCs w:val="21"/>
              </w:rPr>
              <w:t xml:space="preserve">Top College on </w:t>
            </w:r>
            <w:r>
              <w:rPr>
                <w:b/>
                <w:sz w:val="20"/>
                <w:szCs w:val="20"/>
              </w:rPr>
              <w:t xml:space="preserve">093430 </w:t>
            </w:r>
            <w:r>
              <w:rPr>
                <w:b/>
                <w:sz w:val="21"/>
                <w:szCs w:val="21"/>
              </w:rPr>
              <w:t>in the State</w:t>
            </w:r>
          </w:p>
        </w:tc>
      </w:tr>
      <w:tr w:rsidR="00014DD4" w14:paraId="0351AAE9" w14:textId="77777777" w:rsidTr="0053635C">
        <w:trPr>
          <w:trHeight w:val="521"/>
        </w:trPr>
        <w:tc>
          <w:tcPr>
            <w:tcW w:w="2065" w:type="dxa"/>
            <w:vAlign w:val="center"/>
          </w:tcPr>
          <w:p w14:paraId="7CD4F91D" w14:textId="77777777" w:rsidR="00014DD4" w:rsidRPr="00014DD4" w:rsidRDefault="00014DD4" w:rsidP="00014DD4">
            <w:pPr>
              <w:rPr>
                <w:sz w:val="21"/>
                <w:szCs w:val="21"/>
              </w:rPr>
            </w:pPr>
            <w:r w:rsidRPr="00014DD4">
              <w:rPr>
                <w:sz w:val="21"/>
                <w:szCs w:val="21"/>
              </w:rPr>
              <w:t>% Employed Four Quarters After Exit</w:t>
            </w:r>
          </w:p>
        </w:tc>
        <w:tc>
          <w:tcPr>
            <w:tcW w:w="1080" w:type="dxa"/>
            <w:vAlign w:val="center"/>
          </w:tcPr>
          <w:p w14:paraId="1165C426" w14:textId="77777777" w:rsidR="00014DD4" w:rsidRDefault="00014DD4" w:rsidP="00014DD4">
            <w:pPr>
              <w:jc w:val="center"/>
              <w:rPr>
                <w:sz w:val="21"/>
                <w:szCs w:val="21"/>
              </w:rPr>
            </w:pPr>
            <w:r>
              <w:rPr>
                <w:sz w:val="21"/>
                <w:szCs w:val="21"/>
              </w:rPr>
              <w:t>74%</w:t>
            </w:r>
          </w:p>
        </w:tc>
        <w:tc>
          <w:tcPr>
            <w:tcW w:w="1080" w:type="dxa"/>
            <w:vAlign w:val="center"/>
          </w:tcPr>
          <w:p w14:paraId="0822ADF7" w14:textId="563DB4B9" w:rsidR="00014DD4" w:rsidRPr="006433A9" w:rsidRDefault="00014DD4" w:rsidP="00014DD4">
            <w:pPr>
              <w:jc w:val="center"/>
              <w:rPr>
                <w:sz w:val="21"/>
                <w:szCs w:val="21"/>
              </w:rPr>
            </w:pPr>
            <w:r>
              <w:rPr>
                <w:sz w:val="21"/>
                <w:szCs w:val="21"/>
              </w:rPr>
              <w:t>67%</w:t>
            </w:r>
          </w:p>
        </w:tc>
        <w:tc>
          <w:tcPr>
            <w:tcW w:w="990" w:type="dxa"/>
            <w:vAlign w:val="center"/>
          </w:tcPr>
          <w:p w14:paraId="35788D23" w14:textId="73A71DD3" w:rsidR="00014DD4" w:rsidRPr="006433A9" w:rsidRDefault="00014DD4" w:rsidP="00014DD4">
            <w:pPr>
              <w:jc w:val="center"/>
              <w:rPr>
                <w:sz w:val="21"/>
                <w:szCs w:val="21"/>
              </w:rPr>
            </w:pPr>
            <w:r>
              <w:rPr>
                <w:sz w:val="21"/>
                <w:szCs w:val="21"/>
              </w:rPr>
              <w:t>73%</w:t>
            </w:r>
          </w:p>
        </w:tc>
        <w:tc>
          <w:tcPr>
            <w:tcW w:w="990" w:type="dxa"/>
            <w:vAlign w:val="center"/>
          </w:tcPr>
          <w:p w14:paraId="62A79C52" w14:textId="1DEDCB92" w:rsidR="00014DD4" w:rsidRPr="006433A9" w:rsidRDefault="00014DD4" w:rsidP="00014DD4">
            <w:pPr>
              <w:jc w:val="center"/>
              <w:rPr>
                <w:sz w:val="21"/>
                <w:szCs w:val="21"/>
              </w:rPr>
            </w:pPr>
            <w:r>
              <w:rPr>
                <w:sz w:val="21"/>
                <w:szCs w:val="21"/>
              </w:rPr>
              <w:t>58%</w:t>
            </w:r>
          </w:p>
        </w:tc>
        <w:tc>
          <w:tcPr>
            <w:tcW w:w="1890" w:type="dxa"/>
            <w:vAlign w:val="center"/>
          </w:tcPr>
          <w:p w14:paraId="5324DED6" w14:textId="1ED7406E" w:rsidR="00014DD4" w:rsidRPr="006433A9" w:rsidRDefault="0053635C" w:rsidP="00836957">
            <w:pPr>
              <w:rPr>
                <w:sz w:val="21"/>
                <w:szCs w:val="21"/>
              </w:rPr>
            </w:pPr>
            <w:r>
              <w:rPr>
                <w:sz w:val="21"/>
                <w:szCs w:val="21"/>
              </w:rPr>
              <w:t>LA Trade-</w:t>
            </w:r>
            <w:r w:rsidR="00836957">
              <w:rPr>
                <w:sz w:val="21"/>
                <w:szCs w:val="21"/>
              </w:rPr>
              <w:t>Tech</w:t>
            </w:r>
            <w:r>
              <w:rPr>
                <w:sz w:val="21"/>
                <w:szCs w:val="21"/>
              </w:rPr>
              <w:t>nical</w:t>
            </w:r>
          </w:p>
        </w:tc>
        <w:tc>
          <w:tcPr>
            <w:tcW w:w="1710" w:type="dxa"/>
            <w:vAlign w:val="center"/>
          </w:tcPr>
          <w:p w14:paraId="6B470961" w14:textId="77777777" w:rsidR="00014DD4" w:rsidRDefault="00836957" w:rsidP="00014DD4">
            <w:pPr>
              <w:jc w:val="center"/>
              <w:rPr>
                <w:sz w:val="21"/>
                <w:szCs w:val="21"/>
              </w:rPr>
            </w:pPr>
            <w:r>
              <w:rPr>
                <w:sz w:val="21"/>
                <w:szCs w:val="21"/>
              </w:rPr>
              <w:t>85%</w:t>
            </w:r>
          </w:p>
          <w:p w14:paraId="4AFA6717" w14:textId="3ACDBF0A" w:rsidR="00811BB1" w:rsidRPr="006433A9" w:rsidRDefault="00811BB1" w:rsidP="00014DD4">
            <w:pPr>
              <w:jc w:val="center"/>
              <w:rPr>
                <w:sz w:val="21"/>
                <w:szCs w:val="21"/>
              </w:rPr>
            </w:pPr>
            <w:r>
              <w:rPr>
                <w:sz w:val="21"/>
                <w:szCs w:val="21"/>
              </w:rPr>
              <w:t>(13 students)</w:t>
            </w:r>
          </w:p>
        </w:tc>
      </w:tr>
      <w:tr w:rsidR="00014DD4" w14:paraId="6BD6BFA8" w14:textId="77777777" w:rsidTr="0053635C">
        <w:trPr>
          <w:trHeight w:val="530"/>
        </w:trPr>
        <w:tc>
          <w:tcPr>
            <w:tcW w:w="2065" w:type="dxa"/>
            <w:vAlign w:val="center"/>
          </w:tcPr>
          <w:p w14:paraId="6F16600B" w14:textId="77777777" w:rsidR="00014DD4" w:rsidRPr="00014DD4" w:rsidRDefault="00014DD4" w:rsidP="00014DD4">
            <w:pPr>
              <w:rPr>
                <w:sz w:val="21"/>
                <w:szCs w:val="21"/>
              </w:rPr>
            </w:pPr>
            <w:r w:rsidRPr="00014DD4">
              <w:rPr>
                <w:sz w:val="21"/>
                <w:szCs w:val="21"/>
              </w:rPr>
              <w:t>Median Earnings Two Quarters After Exit</w:t>
            </w:r>
          </w:p>
        </w:tc>
        <w:tc>
          <w:tcPr>
            <w:tcW w:w="1080" w:type="dxa"/>
            <w:vAlign w:val="center"/>
          </w:tcPr>
          <w:p w14:paraId="486F7711" w14:textId="77777777" w:rsidR="00014DD4" w:rsidRDefault="00014DD4" w:rsidP="00014DD4">
            <w:pPr>
              <w:jc w:val="center"/>
              <w:rPr>
                <w:sz w:val="21"/>
                <w:szCs w:val="21"/>
              </w:rPr>
            </w:pPr>
            <w:r>
              <w:rPr>
                <w:sz w:val="21"/>
                <w:szCs w:val="21"/>
              </w:rPr>
              <w:t>$10,310</w:t>
            </w:r>
          </w:p>
        </w:tc>
        <w:tc>
          <w:tcPr>
            <w:tcW w:w="1080" w:type="dxa"/>
            <w:vAlign w:val="center"/>
          </w:tcPr>
          <w:p w14:paraId="77379553" w14:textId="184AFED7" w:rsidR="00014DD4" w:rsidRPr="006433A9" w:rsidRDefault="00014DD4" w:rsidP="00014DD4">
            <w:pPr>
              <w:jc w:val="center"/>
              <w:rPr>
                <w:sz w:val="21"/>
                <w:szCs w:val="21"/>
              </w:rPr>
            </w:pPr>
            <w:r>
              <w:rPr>
                <w:sz w:val="21"/>
                <w:szCs w:val="21"/>
              </w:rPr>
              <w:t>$9,960</w:t>
            </w:r>
          </w:p>
        </w:tc>
        <w:tc>
          <w:tcPr>
            <w:tcW w:w="990" w:type="dxa"/>
            <w:vAlign w:val="center"/>
          </w:tcPr>
          <w:p w14:paraId="2A687C4D" w14:textId="51DDC612" w:rsidR="00014DD4" w:rsidRPr="00361819" w:rsidRDefault="00014DD4" w:rsidP="00014DD4">
            <w:pPr>
              <w:jc w:val="center"/>
              <w:rPr>
                <w:sz w:val="21"/>
                <w:szCs w:val="21"/>
              </w:rPr>
            </w:pPr>
            <w:r>
              <w:rPr>
                <w:sz w:val="21"/>
                <w:szCs w:val="21"/>
              </w:rPr>
              <w:t>$8,230</w:t>
            </w:r>
          </w:p>
        </w:tc>
        <w:tc>
          <w:tcPr>
            <w:tcW w:w="990" w:type="dxa"/>
            <w:vAlign w:val="center"/>
          </w:tcPr>
          <w:p w14:paraId="2B90F52F" w14:textId="46A76C04" w:rsidR="00014DD4" w:rsidRPr="006433A9" w:rsidRDefault="00014DD4" w:rsidP="00014DD4">
            <w:pPr>
              <w:jc w:val="center"/>
              <w:rPr>
                <w:sz w:val="21"/>
                <w:szCs w:val="21"/>
              </w:rPr>
            </w:pPr>
            <w:r>
              <w:rPr>
                <w:sz w:val="21"/>
                <w:szCs w:val="21"/>
              </w:rPr>
              <w:t>$7,775</w:t>
            </w:r>
          </w:p>
        </w:tc>
        <w:tc>
          <w:tcPr>
            <w:tcW w:w="1890" w:type="dxa"/>
            <w:vAlign w:val="center"/>
          </w:tcPr>
          <w:p w14:paraId="731AD0B5" w14:textId="5C255BDD" w:rsidR="00014DD4" w:rsidRPr="006433A9" w:rsidRDefault="00836957" w:rsidP="00014DD4">
            <w:pPr>
              <w:rPr>
                <w:sz w:val="21"/>
                <w:szCs w:val="21"/>
              </w:rPr>
            </w:pPr>
            <w:r>
              <w:rPr>
                <w:sz w:val="21"/>
                <w:szCs w:val="21"/>
              </w:rPr>
              <w:t>Imperial Valley</w:t>
            </w:r>
          </w:p>
        </w:tc>
        <w:tc>
          <w:tcPr>
            <w:tcW w:w="1710" w:type="dxa"/>
            <w:vAlign w:val="center"/>
          </w:tcPr>
          <w:p w14:paraId="20C79927" w14:textId="77777777" w:rsidR="00811BB1" w:rsidRDefault="00836957" w:rsidP="0053635C">
            <w:pPr>
              <w:jc w:val="center"/>
              <w:rPr>
                <w:sz w:val="21"/>
                <w:szCs w:val="21"/>
              </w:rPr>
            </w:pPr>
            <w:r>
              <w:rPr>
                <w:sz w:val="21"/>
                <w:szCs w:val="21"/>
              </w:rPr>
              <w:t>$</w:t>
            </w:r>
            <w:r w:rsidR="0053635C">
              <w:rPr>
                <w:sz w:val="21"/>
                <w:szCs w:val="21"/>
              </w:rPr>
              <w:t>8,230</w:t>
            </w:r>
          </w:p>
          <w:p w14:paraId="456FC49E" w14:textId="3B313973" w:rsidR="0053635C" w:rsidRPr="006433A9" w:rsidRDefault="0053635C" w:rsidP="0053635C">
            <w:pPr>
              <w:jc w:val="center"/>
              <w:rPr>
                <w:sz w:val="21"/>
                <w:szCs w:val="21"/>
              </w:rPr>
            </w:pPr>
            <w:r w:rsidRPr="0053635C">
              <w:rPr>
                <w:sz w:val="18"/>
                <w:szCs w:val="21"/>
              </w:rPr>
              <w:t>(no. of students n/a)</w:t>
            </w:r>
          </w:p>
        </w:tc>
      </w:tr>
      <w:tr w:rsidR="00014DD4" w14:paraId="11526555" w14:textId="77777777" w:rsidTr="0053635C">
        <w:trPr>
          <w:trHeight w:val="530"/>
        </w:trPr>
        <w:tc>
          <w:tcPr>
            <w:tcW w:w="2065" w:type="dxa"/>
            <w:vAlign w:val="center"/>
          </w:tcPr>
          <w:p w14:paraId="28837D34" w14:textId="77777777" w:rsidR="00014DD4" w:rsidRPr="00014DD4" w:rsidRDefault="00014DD4" w:rsidP="00014DD4">
            <w:pPr>
              <w:rPr>
                <w:sz w:val="21"/>
                <w:szCs w:val="21"/>
              </w:rPr>
            </w:pPr>
            <w:r w:rsidRPr="00014DD4">
              <w:rPr>
                <w:sz w:val="21"/>
                <w:szCs w:val="21"/>
              </w:rPr>
              <w:t>Median % Change in Earnings</w:t>
            </w:r>
          </w:p>
        </w:tc>
        <w:tc>
          <w:tcPr>
            <w:tcW w:w="1080" w:type="dxa"/>
            <w:vAlign w:val="center"/>
          </w:tcPr>
          <w:p w14:paraId="57670064" w14:textId="77777777" w:rsidR="00014DD4" w:rsidRDefault="00014DD4" w:rsidP="00014DD4">
            <w:pPr>
              <w:jc w:val="center"/>
              <w:rPr>
                <w:sz w:val="21"/>
                <w:szCs w:val="21"/>
              </w:rPr>
            </w:pPr>
            <w:r>
              <w:rPr>
                <w:sz w:val="21"/>
                <w:szCs w:val="21"/>
              </w:rPr>
              <w:t>46%</w:t>
            </w:r>
          </w:p>
        </w:tc>
        <w:tc>
          <w:tcPr>
            <w:tcW w:w="1080" w:type="dxa"/>
            <w:vAlign w:val="center"/>
          </w:tcPr>
          <w:p w14:paraId="2586E7A1" w14:textId="101F4B96" w:rsidR="00014DD4" w:rsidRPr="006433A9" w:rsidRDefault="00014DD4" w:rsidP="00014DD4">
            <w:pPr>
              <w:jc w:val="center"/>
              <w:rPr>
                <w:sz w:val="21"/>
                <w:szCs w:val="21"/>
              </w:rPr>
            </w:pPr>
            <w:r>
              <w:rPr>
                <w:sz w:val="21"/>
                <w:szCs w:val="21"/>
              </w:rPr>
              <w:t>46%</w:t>
            </w:r>
          </w:p>
        </w:tc>
        <w:tc>
          <w:tcPr>
            <w:tcW w:w="990" w:type="dxa"/>
            <w:vAlign w:val="center"/>
          </w:tcPr>
          <w:p w14:paraId="4370C329" w14:textId="232A31AE" w:rsidR="00014DD4" w:rsidRPr="00361819" w:rsidRDefault="00014DD4" w:rsidP="00014DD4">
            <w:pPr>
              <w:jc w:val="center"/>
              <w:rPr>
                <w:sz w:val="21"/>
                <w:szCs w:val="21"/>
              </w:rPr>
            </w:pPr>
            <w:r>
              <w:rPr>
                <w:sz w:val="21"/>
                <w:szCs w:val="21"/>
              </w:rPr>
              <w:t>74%</w:t>
            </w:r>
          </w:p>
        </w:tc>
        <w:tc>
          <w:tcPr>
            <w:tcW w:w="990" w:type="dxa"/>
            <w:vAlign w:val="center"/>
          </w:tcPr>
          <w:p w14:paraId="6ED879C7" w14:textId="1FE7B656" w:rsidR="00014DD4" w:rsidRPr="006433A9" w:rsidRDefault="00014DD4" w:rsidP="00014DD4">
            <w:pPr>
              <w:jc w:val="center"/>
              <w:rPr>
                <w:sz w:val="21"/>
                <w:szCs w:val="21"/>
              </w:rPr>
            </w:pPr>
            <w:r>
              <w:rPr>
                <w:sz w:val="21"/>
                <w:szCs w:val="21"/>
              </w:rPr>
              <w:t>156%</w:t>
            </w:r>
          </w:p>
        </w:tc>
        <w:tc>
          <w:tcPr>
            <w:tcW w:w="1890" w:type="dxa"/>
            <w:vAlign w:val="center"/>
          </w:tcPr>
          <w:p w14:paraId="01C4B405" w14:textId="08017AEB" w:rsidR="00014DD4" w:rsidRPr="006433A9" w:rsidRDefault="0053635C" w:rsidP="00014DD4">
            <w:pPr>
              <w:rPr>
                <w:sz w:val="21"/>
                <w:szCs w:val="21"/>
              </w:rPr>
            </w:pPr>
            <w:r>
              <w:rPr>
                <w:sz w:val="21"/>
                <w:szCs w:val="21"/>
              </w:rPr>
              <w:t>American River</w:t>
            </w:r>
          </w:p>
        </w:tc>
        <w:tc>
          <w:tcPr>
            <w:tcW w:w="1710" w:type="dxa"/>
            <w:vAlign w:val="center"/>
          </w:tcPr>
          <w:p w14:paraId="1958B8B9" w14:textId="77777777" w:rsidR="00014DD4" w:rsidRDefault="0053635C" w:rsidP="00014DD4">
            <w:pPr>
              <w:jc w:val="center"/>
              <w:rPr>
                <w:sz w:val="21"/>
                <w:szCs w:val="21"/>
              </w:rPr>
            </w:pPr>
            <w:r>
              <w:rPr>
                <w:sz w:val="21"/>
                <w:szCs w:val="21"/>
              </w:rPr>
              <w:t>16</w:t>
            </w:r>
            <w:r w:rsidR="00836957">
              <w:rPr>
                <w:sz w:val="21"/>
                <w:szCs w:val="21"/>
              </w:rPr>
              <w:t>2%</w:t>
            </w:r>
          </w:p>
          <w:p w14:paraId="53DE46E3" w14:textId="7F7CFBE7" w:rsidR="0053635C" w:rsidRPr="006433A9" w:rsidRDefault="0053635C" w:rsidP="00014DD4">
            <w:pPr>
              <w:jc w:val="center"/>
              <w:rPr>
                <w:sz w:val="21"/>
                <w:szCs w:val="21"/>
              </w:rPr>
            </w:pPr>
            <w:r w:rsidRPr="0053635C">
              <w:rPr>
                <w:sz w:val="18"/>
                <w:szCs w:val="21"/>
              </w:rPr>
              <w:t>(no. of students n/a)</w:t>
            </w:r>
          </w:p>
        </w:tc>
      </w:tr>
      <w:tr w:rsidR="00014DD4" w14:paraId="493533F6" w14:textId="77777777" w:rsidTr="0053635C">
        <w:trPr>
          <w:trHeight w:val="503"/>
        </w:trPr>
        <w:tc>
          <w:tcPr>
            <w:tcW w:w="2065" w:type="dxa"/>
            <w:vAlign w:val="center"/>
          </w:tcPr>
          <w:p w14:paraId="210632D1" w14:textId="77777777" w:rsidR="00014DD4" w:rsidRPr="00014DD4" w:rsidRDefault="00014DD4" w:rsidP="00014DD4">
            <w:pPr>
              <w:rPr>
                <w:sz w:val="21"/>
                <w:szCs w:val="21"/>
              </w:rPr>
            </w:pPr>
            <w:r w:rsidRPr="00014DD4">
              <w:rPr>
                <w:sz w:val="21"/>
                <w:szCs w:val="21"/>
              </w:rPr>
              <w:t>% of Students Earning a Living Wage</w:t>
            </w:r>
          </w:p>
        </w:tc>
        <w:tc>
          <w:tcPr>
            <w:tcW w:w="1080" w:type="dxa"/>
            <w:vAlign w:val="center"/>
          </w:tcPr>
          <w:p w14:paraId="05D8339A" w14:textId="77777777" w:rsidR="00014DD4" w:rsidRDefault="00014DD4" w:rsidP="00014DD4">
            <w:pPr>
              <w:jc w:val="center"/>
              <w:rPr>
                <w:sz w:val="21"/>
                <w:szCs w:val="21"/>
              </w:rPr>
            </w:pPr>
            <w:r>
              <w:rPr>
                <w:sz w:val="21"/>
                <w:szCs w:val="21"/>
              </w:rPr>
              <w:t>63%</w:t>
            </w:r>
          </w:p>
        </w:tc>
        <w:tc>
          <w:tcPr>
            <w:tcW w:w="1080" w:type="dxa"/>
            <w:vAlign w:val="center"/>
          </w:tcPr>
          <w:p w14:paraId="52404CD9" w14:textId="1BA365ED" w:rsidR="00014DD4" w:rsidRPr="006433A9" w:rsidRDefault="00014DD4" w:rsidP="00014DD4">
            <w:pPr>
              <w:jc w:val="center"/>
              <w:rPr>
                <w:sz w:val="21"/>
                <w:szCs w:val="21"/>
              </w:rPr>
            </w:pPr>
            <w:r>
              <w:rPr>
                <w:sz w:val="21"/>
                <w:szCs w:val="21"/>
              </w:rPr>
              <w:t>61%</w:t>
            </w:r>
          </w:p>
        </w:tc>
        <w:tc>
          <w:tcPr>
            <w:tcW w:w="990" w:type="dxa"/>
            <w:vAlign w:val="center"/>
          </w:tcPr>
          <w:p w14:paraId="07D0F9A0" w14:textId="09850430" w:rsidR="00014DD4" w:rsidRPr="00361819" w:rsidRDefault="00014DD4" w:rsidP="00014DD4">
            <w:pPr>
              <w:jc w:val="center"/>
              <w:rPr>
                <w:sz w:val="21"/>
                <w:szCs w:val="21"/>
              </w:rPr>
            </w:pPr>
            <w:r>
              <w:rPr>
                <w:sz w:val="21"/>
                <w:szCs w:val="21"/>
              </w:rPr>
              <w:t>64%</w:t>
            </w:r>
          </w:p>
        </w:tc>
        <w:tc>
          <w:tcPr>
            <w:tcW w:w="990" w:type="dxa"/>
            <w:vAlign w:val="center"/>
          </w:tcPr>
          <w:p w14:paraId="3EB01E32" w14:textId="174AD5C4" w:rsidR="00014DD4" w:rsidRPr="006433A9" w:rsidRDefault="00014DD4" w:rsidP="00014DD4">
            <w:pPr>
              <w:jc w:val="center"/>
              <w:rPr>
                <w:sz w:val="21"/>
                <w:szCs w:val="21"/>
              </w:rPr>
            </w:pPr>
            <w:r>
              <w:rPr>
                <w:sz w:val="21"/>
                <w:szCs w:val="21"/>
              </w:rPr>
              <w:t>50%</w:t>
            </w:r>
          </w:p>
        </w:tc>
        <w:tc>
          <w:tcPr>
            <w:tcW w:w="1890" w:type="dxa"/>
            <w:vAlign w:val="center"/>
          </w:tcPr>
          <w:p w14:paraId="058341D4" w14:textId="7208B508" w:rsidR="00014DD4" w:rsidRPr="006433A9" w:rsidRDefault="0053635C" w:rsidP="00014DD4">
            <w:pPr>
              <w:rPr>
                <w:sz w:val="21"/>
                <w:szCs w:val="21"/>
              </w:rPr>
            </w:pPr>
            <w:r>
              <w:rPr>
                <w:sz w:val="21"/>
                <w:szCs w:val="21"/>
              </w:rPr>
              <w:t>LA Trade-Technical</w:t>
            </w:r>
          </w:p>
        </w:tc>
        <w:tc>
          <w:tcPr>
            <w:tcW w:w="1710" w:type="dxa"/>
            <w:vAlign w:val="center"/>
          </w:tcPr>
          <w:p w14:paraId="1FE6AE04" w14:textId="77777777" w:rsidR="00014DD4" w:rsidRDefault="00836957" w:rsidP="00014DD4">
            <w:pPr>
              <w:jc w:val="center"/>
              <w:rPr>
                <w:sz w:val="21"/>
                <w:szCs w:val="21"/>
              </w:rPr>
            </w:pPr>
            <w:r>
              <w:rPr>
                <w:sz w:val="21"/>
                <w:szCs w:val="21"/>
              </w:rPr>
              <w:t>70%</w:t>
            </w:r>
          </w:p>
          <w:p w14:paraId="4E6D1115" w14:textId="0663E1E4" w:rsidR="00811BB1" w:rsidRPr="006433A9" w:rsidRDefault="00811BB1" w:rsidP="00014DD4">
            <w:pPr>
              <w:jc w:val="center"/>
              <w:rPr>
                <w:sz w:val="21"/>
                <w:szCs w:val="21"/>
              </w:rPr>
            </w:pPr>
            <w:r>
              <w:rPr>
                <w:sz w:val="21"/>
                <w:szCs w:val="21"/>
              </w:rPr>
              <w:t>(10 students)</w:t>
            </w:r>
          </w:p>
        </w:tc>
      </w:tr>
    </w:tbl>
    <w:p w14:paraId="19173C56" w14:textId="5CAAE86C" w:rsidR="001C1787" w:rsidRDefault="001C1787" w:rsidP="001C1787">
      <w:pPr>
        <w:spacing w:after="0"/>
        <w:rPr>
          <w:i/>
          <w:sz w:val="20"/>
          <w:szCs w:val="20"/>
        </w:rPr>
      </w:pPr>
      <w:r w:rsidRPr="0027523D">
        <w:rPr>
          <w:i/>
          <w:sz w:val="20"/>
          <w:szCs w:val="20"/>
        </w:rPr>
        <w:t>Source: Launchboard</w:t>
      </w:r>
      <w:r w:rsidR="00014DD4">
        <w:rPr>
          <w:i/>
          <w:sz w:val="20"/>
          <w:szCs w:val="20"/>
        </w:rPr>
        <w:t xml:space="preserve"> Pipeline</w:t>
      </w:r>
      <w:r>
        <w:rPr>
          <w:i/>
          <w:sz w:val="20"/>
          <w:szCs w:val="20"/>
        </w:rPr>
        <w:t xml:space="preserve"> (version available on </w:t>
      </w:r>
      <w:r w:rsidR="00014DD4">
        <w:rPr>
          <w:i/>
          <w:sz w:val="20"/>
          <w:szCs w:val="20"/>
        </w:rPr>
        <w:t>5/14</w:t>
      </w:r>
      <w:r>
        <w:rPr>
          <w:i/>
          <w:sz w:val="20"/>
          <w:szCs w:val="20"/>
        </w:rPr>
        <w:t>/18)</w:t>
      </w:r>
    </w:p>
    <w:p w14:paraId="2B726C29" w14:textId="77777777" w:rsidR="001C1787" w:rsidRDefault="001C1787" w:rsidP="001C1787">
      <w:pPr>
        <w:pStyle w:val="Heading1"/>
      </w:pPr>
      <w:r>
        <w:t>Skills, Certificates and Education</w:t>
      </w:r>
    </w:p>
    <w:p w14:paraId="5FAC2E38" w14:textId="73F957C8" w:rsidR="001C1787" w:rsidRPr="007305E3" w:rsidRDefault="001C1787" w:rsidP="001C1787">
      <w:pPr>
        <w:pStyle w:val="NoSpacing"/>
        <w:spacing w:after="60"/>
        <w:rPr>
          <w:b/>
          <w:sz w:val="21"/>
          <w:szCs w:val="21"/>
        </w:rPr>
      </w:pPr>
      <w:r>
        <w:rPr>
          <w:b/>
        </w:rPr>
        <w:t>Table 9.</w:t>
      </w:r>
      <w:r w:rsidRPr="00552133">
        <w:rPr>
          <w:b/>
        </w:rPr>
        <w:t xml:space="preserve"> Top Skills for </w:t>
      </w:r>
      <w:r w:rsidR="00C57C3F">
        <w:rPr>
          <w:b/>
        </w:rPr>
        <w:t>Residential Automation Cloud Based</w:t>
      </w:r>
      <w:r>
        <w:rPr>
          <w:b/>
        </w:rPr>
        <w:t xml:space="preserve"> Occupations in Bay Region (</w:t>
      </w:r>
      <w:r w:rsidR="00C57C3F">
        <w:rPr>
          <w:b/>
        </w:rPr>
        <w:t>May 2017 - Apr</w:t>
      </w:r>
      <w:r w:rsidR="00002328">
        <w:rPr>
          <w:b/>
        </w:rPr>
        <w:t>il</w:t>
      </w:r>
      <w:r w:rsidR="00C57C3F">
        <w:rPr>
          <w:b/>
        </w:rPr>
        <w:t xml:space="preserve"> 2018</w:t>
      </w:r>
      <w:r>
        <w:rPr>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250"/>
        <w:gridCol w:w="900"/>
        <w:gridCol w:w="2520"/>
        <w:gridCol w:w="900"/>
        <w:gridCol w:w="3150"/>
        <w:gridCol w:w="900"/>
      </w:tblGrid>
      <w:tr w:rsidR="001C1787" w:rsidRPr="007305E3" w14:paraId="6938E368" w14:textId="77777777" w:rsidTr="00B32083">
        <w:trPr>
          <w:trHeight w:val="278"/>
        </w:trPr>
        <w:tc>
          <w:tcPr>
            <w:tcW w:w="2250" w:type="dxa"/>
            <w:shd w:val="clear" w:color="auto" w:fill="B4DDD6" w:themeFill="text2" w:themeFillTint="40"/>
            <w:vAlign w:val="center"/>
          </w:tcPr>
          <w:p w14:paraId="6B760590" w14:textId="77777777" w:rsidR="001C1787" w:rsidRPr="007305E3" w:rsidRDefault="001C1787" w:rsidP="006A3B6E">
            <w:pPr>
              <w:spacing w:line="240" w:lineRule="auto"/>
              <w:contextualSpacing/>
              <w:rPr>
                <w:b/>
                <w:sz w:val="21"/>
                <w:szCs w:val="21"/>
              </w:rPr>
            </w:pPr>
            <w:r w:rsidRPr="007305E3">
              <w:rPr>
                <w:b/>
                <w:sz w:val="21"/>
                <w:szCs w:val="21"/>
              </w:rPr>
              <w:t>Skill</w:t>
            </w:r>
          </w:p>
        </w:tc>
        <w:tc>
          <w:tcPr>
            <w:tcW w:w="900" w:type="dxa"/>
            <w:tcBorders>
              <w:right w:val="single" w:sz="4" w:space="0" w:color="BFBFBF" w:themeColor="background1" w:themeShade="BF"/>
            </w:tcBorders>
            <w:shd w:val="clear" w:color="auto" w:fill="B4DDD6" w:themeFill="text2" w:themeFillTint="40"/>
            <w:vAlign w:val="center"/>
          </w:tcPr>
          <w:p w14:paraId="29C062BF" w14:textId="77777777" w:rsidR="001C1787" w:rsidRPr="007621CA" w:rsidRDefault="001C1787" w:rsidP="006A3B6E">
            <w:pPr>
              <w:spacing w:line="240" w:lineRule="auto"/>
              <w:contextualSpacing/>
              <w:jc w:val="center"/>
              <w:rPr>
                <w:b/>
                <w:sz w:val="20"/>
                <w:szCs w:val="20"/>
              </w:rPr>
            </w:pPr>
            <w:r w:rsidRPr="003E65B9">
              <w:rPr>
                <w:b/>
                <w:sz w:val="18"/>
                <w:szCs w:val="20"/>
              </w:rPr>
              <w:t>Postings</w:t>
            </w:r>
          </w:p>
        </w:tc>
        <w:tc>
          <w:tcPr>
            <w:tcW w:w="2520" w:type="dxa"/>
            <w:tcBorders>
              <w:left w:val="single" w:sz="4" w:space="0" w:color="BFBFBF" w:themeColor="background1" w:themeShade="BF"/>
            </w:tcBorders>
            <w:shd w:val="clear" w:color="auto" w:fill="B4DDD6" w:themeFill="text2" w:themeFillTint="40"/>
            <w:vAlign w:val="center"/>
          </w:tcPr>
          <w:p w14:paraId="5498EF8F" w14:textId="77777777" w:rsidR="001C1787" w:rsidRPr="007305E3" w:rsidRDefault="001C1787" w:rsidP="006A3B6E">
            <w:pPr>
              <w:spacing w:after="0" w:line="240" w:lineRule="auto"/>
              <w:contextualSpacing/>
              <w:rPr>
                <w:rFonts w:eastAsia="Times New Roman"/>
                <w:b/>
                <w:sz w:val="21"/>
                <w:szCs w:val="21"/>
              </w:rPr>
            </w:pPr>
            <w:r w:rsidRPr="007305E3">
              <w:rPr>
                <w:b/>
                <w:sz w:val="21"/>
                <w:szCs w:val="21"/>
              </w:rPr>
              <w:t>Skill</w:t>
            </w:r>
          </w:p>
        </w:tc>
        <w:tc>
          <w:tcPr>
            <w:tcW w:w="900" w:type="dxa"/>
            <w:tcBorders>
              <w:right w:val="single" w:sz="4" w:space="0" w:color="BFBFBF" w:themeColor="background1" w:themeShade="BF"/>
            </w:tcBorders>
            <w:shd w:val="clear" w:color="auto" w:fill="B4DDD6" w:themeFill="text2" w:themeFillTint="40"/>
            <w:vAlign w:val="center"/>
          </w:tcPr>
          <w:p w14:paraId="0A2B274E" w14:textId="77777777" w:rsidR="001C1787" w:rsidRPr="007621CA" w:rsidRDefault="001C1787" w:rsidP="006A3B6E">
            <w:pPr>
              <w:spacing w:after="0" w:line="240" w:lineRule="auto"/>
              <w:contextualSpacing/>
              <w:jc w:val="center"/>
              <w:rPr>
                <w:rFonts w:eastAsia="Times New Roman"/>
                <w:b/>
                <w:sz w:val="20"/>
                <w:szCs w:val="21"/>
              </w:rPr>
            </w:pPr>
            <w:r w:rsidRPr="003E65B9">
              <w:rPr>
                <w:b/>
                <w:sz w:val="18"/>
                <w:szCs w:val="21"/>
              </w:rPr>
              <w:t>Postings</w:t>
            </w:r>
          </w:p>
        </w:tc>
        <w:tc>
          <w:tcPr>
            <w:tcW w:w="3150" w:type="dxa"/>
            <w:tcBorders>
              <w:left w:val="single" w:sz="4" w:space="0" w:color="BFBFBF" w:themeColor="background1" w:themeShade="BF"/>
              <w:right w:val="nil"/>
            </w:tcBorders>
            <w:shd w:val="clear" w:color="auto" w:fill="B4DDD6" w:themeFill="text2" w:themeFillTint="40"/>
            <w:vAlign w:val="center"/>
          </w:tcPr>
          <w:p w14:paraId="348F9375" w14:textId="77777777" w:rsidR="001C1787" w:rsidRPr="007305E3" w:rsidRDefault="001C1787" w:rsidP="006A3B6E">
            <w:pPr>
              <w:spacing w:after="0" w:line="240" w:lineRule="auto"/>
              <w:contextualSpacing/>
              <w:rPr>
                <w:b/>
                <w:sz w:val="21"/>
                <w:szCs w:val="21"/>
              </w:rPr>
            </w:pPr>
            <w:r w:rsidRPr="007305E3">
              <w:rPr>
                <w:b/>
                <w:sz w:val="21"/>
                <w:szCs w:val="21"/>
              </w:rPr>
              <w:t>Skill</w:t>
            </w:r>
          </w:p>
        </w:tc>
        <w:tc>
          <w:tcPr>
            <w:tcW w:w="900" w:type="dxa"/>
            <w:tcBorders>
              <w:right w:val="nil"/>
            </w:tcBorders>
            <w:shd w:val="clear" w:color="auto" w:fill="B4DDD6" w:themeFill="text2" w:themeFillTint="40"/>
            <w:vAlign w:val="center"/>
          </w:tcPr>
          <w:p w14:paraId="0318CB38" w14:textId="77777777" w:rsidR="001C1787" w:rsidRPr="007305E3" w:rsidRDefault="001C1787" w:rsidP="006A3B6E">
            <w:pPr>
              <w:spacing w:after="0" w:line="240" w:lineRule="auto"/>
              <w:contextualSpacing/>
              <w:jc w:val="center"/>
              <w:rPr>
                <w:b/>
                <w:sz w:val="21"/>
                <w:szCs w:val="21"/>
              </w:rPr>
            </w:pPr>
            <w:r w:rsidRPr="003E65B9">
              <w:rPr>
                <w:b/>
                <w:sz w:val="18"/>
                <w:szCs w:val="21"/>
              </w:rPr>
              <w:t>Postings</w:t>
            </w:r>
          </w:p>
        </w:tc>
      </w:tr>
      <w:tr w:rsidR="00B32083" w:rsidRPr="00DA0761" w14:paraId="25D331DD" w14:textId="77777777" w:rsidTr="00B32083">
        <w:trPr>
          <w:trHeight w:val="233"/>
        </w:trPr>
        <w:tc>
          <w:tcPr>
            <w:tcW w:w="2250" w:type="dxa"/>
            <w:vAlign w:val="center"/>
          </w:tcPr>
          <w:p w14:paraId="4678F23D" w14:textId="01B7B559" w:rsidR="00B32083" w:rsidRPr="00B32083" w:rsidRDefault="00B32083" w:rsidP="00B32083">
            <w:pPr>
              <w:spacing w:line="240" w:lineRule="auto"/>
              <w:contextualSpacing/>
              <w:rPr>
                <w:sz w:val="21"/>
                <w:szCs w:val="21"/>
              </w:rPr>
            </w:pPr>
            <w:r w:rsidRPr="00B32083">
              <w:rPr>
                <w:sz w:val="21"/>
                <w:szCs w:val="21"/>
              </w:rPr>
              <w:t>SQL</w:t>
            </w:r>
          </w:p>
        </w:tc>
        <w:tc>
          <w:tcPr>
            <w:tcW w:w="900" w:type="dxa"/>
            <w:tcBorders>
              <w:right w:val="single" w:sz="4" w:space="0" w:color="BFBFBF" w:themeColor="background1" w:themeShade="BF"/>
            </w:tcBorders>
            <w:vAlign w:val="center"/>
          </w:tcPr>
          <w:p w14:paraId="28F1D665" w14:textId="5792C4D4" w:rsidR="00B32083" w:rsidRPr="00B32083" w:rsidRDefault="00B32083" w:rsidP="00B32083">
            <w:pPr>
              <w:spacing w:line="240" w:lineRule="auto"/>
              <w:contextualSpacing/>
              <w:jc w:val="center"/>
              <w:rPr>
                <w:sz w:val="21"/>
                <w:szCs w:val="21"/>
              </w:rPr>
            </w:pPr>
            <w:r w:rsidRPr="00B32083">
              <w:rPr>
                <w:sz w:val="21"/>
                <w:szCs w:val="21"/>
              </w:rPr>
              <w:t>4,065</w:t>
            </w:r>
          </w:p>
        </w:tc>
        <w:tc>
          <w:tcPr>
            <w:tcW w:w="2520" w:type="dxa"/>
            <w:tcBorders>
              <w:left w:val="single" w:sz="4" w:space="0" w:color="BFBFBF" w:themeColor="background1" w:themeShade="BF"/>
            </w:tcBorders>
            <w:shd w:val="clear" w:color="auto" w:fill="auto"/>
            <w:vAlign w:val="center"/>
          </w:tcPr>
          <w:p w14:paraId="60BA9810" w14:textId="0E5981FC" w:rsidR="00B32083" w:rsidRPr="00B32083" w:rsidRDefault="00B32083" w:rsidP="00B32083">
            <w:pPr>
              <w:spacing w:after="0" w:line="240" w:lineRule="auto"/>
              <w:contextualSpacing/>
              <w:rPr>
                <w:rFonts w:eastAsia="Times New Roman"/>
                <w:sz w:val="21"/>
                <w:szCs w:val="21"/>
              </w:rPr>
            </w:pPr>
            <w:r w:rsidRPr="00B32083">
              <w:rPr>
                <w:sz w:val="21"/>
                <w:szCs w:val="21"/>
              </w:rPr>
              <w:t>Microsoft Active Directory</w:t>
            </w:r>
          </w:p>
        </w:tc>
        <w:tc>
          <w:tcPr>
            <w:tcW w:w="900" w:type="dxa"/>
            <w:tcBorders>
              <w:right w:val="single" w:sz="4" w:space="0" w:color="BFBFBF" w:themeColor="background1" w:themeShade="BF"/>
            </w:tcBorders>
            <w:shd w:val="clear" w:color="auto" w:fill="auto"/>
            <w:vAlign w:val="center"/>
          </w:tcPr>
          <w:p w14:paraId="71688091" w14:textId="1ADC52D4" w:rsidR="00B32083" w:rsidRPr="00B32083" w:rsidRDefault="00B32083" w:rsidP="00B32083">
            <w:pPr>
              <w:spacing w:after="0" w:line="240" w:lineRule="auto"/>
              <w:contextualSpacing/>
              <w:jc w:val="center"/>
              <w:rPr>
                <w:rFonts w:eastAsia="Times New Roman"/>
                <w:sz w:val="21"/>
                <w:szCs w:val="21"/>
              </w:rPr>
            </w:pPr>
            <w:r w:rsidRPr="00B32083">
              <w:rPr>
                <w:sz w:val="21"/>
                <w:szCs w:val="21"/>
              </w:rPr>
              <w:t>973</w:t>
            </w:r>
          </w:p>
        </w:tc>
        <w:tc>
          <w:tcPr>
            <w:tcW w:w="3150" w:type="dxa"/>
            <w:tcBorders>
              <w:left w:val="single" w:sz="4" w:space="0" w:color="BFBFBF" w:themeColor="background1" w:themeShade="BF"/>
              <w:right w:val="nil"/>
            </w:tcBorders>
            <w:vAlign w:val="center"/>
          </w:tcPr>
          <w:p w14:paraId="511923F3" w14:textId="01C22B62" w:rsidR="00B32083" w:rsidRPr="00B32083" w:rsidRDefault="00B32083" w:rsidP="00B32083">
            <w:pPr>
              <w:spacing w:after="0" w:line="240" w:lineRule="auto"/>
              <w:contextualSpacing/>
              <w:rPr>
                <w:sz w:val="21"/>
                <w:szCs w:val="21"/>
              </w:rPr>
            </w:pPr>
            <w:r w:rsidRPr="00B32083">
              <w:rPr>
                <w:sz w:val="21"/>
                <w:szCs w:val="21"/>
              </w:rPr>
              <w:t>Debugging</w:t>
            </w:r>
          </w:p>
        </w:tc>
        <w:tc>
          <w:tcPr>
            <w:tcW w:w="900" w:type="dxa"/>
            <w:tcBorders>
              <w:right w:val="nil"/>
            </w:tcBorders>
            <w:vAlign w:val="center"/>
          </w:tcPr>
          <w:p w14:paraId="4C85030F" w14:textId="110705D4" w:rsidR="00B32083" w:rsidRPr="00B32083" w:rsidRDefault="00B32083" w:rsidP="00B32083">
            <w:pPr>
              <w:spacing w:after="0" w:line="240" w:lineRule="auto"/>
              <w:contextualSpacing/>
              <w:jc w:val="center"/>
              <w:rPr>
                <w:sz w:val="21"/>
                <w:szCs w:val="21"/>
              </w:rPr>
            </w:pPr>
            <w:r w:rsidRPr="00B32083">
              <w:rPr>
                <w:sz w:val="21"/>
                <w:szCs w:val="21"/>
              </w:rPr>
              <w:t>611</w:t>
            </w:r>
          </w:p>
        </w:tc>
      </w:tr>
      <w:tr w:rsidR="00B32083" w:rsidRPr="00DA0761" w14:paraId="4ABF7910" w14:textId="77777777" w:rsidTr="00B32083">
        <w:trPr>
          <w:trHeight w:val="251"/>
        </w:trPr>
        <w:tc>
          <w:tcPr>
            <w:tcW w:w="2250" w:type="dxa"/>
            <w:vAlign w:val="center"/>
          </w:tcPr>
          <w:p w14:paraId="322CB5D7" w14:textId="726AF15E" w:rsidR="00B32083" w:rsidRPr="00B32083" w:rsidRDefault="00B32083" w:rsidP="00B32083">
            <w:pPr>
              <w:spacing w:line="240" w:lineRule="auto"/>
              <w:contextualSpacing/>
              <w:rPr>
                <w:sz w:val="21"/>
                <w:szCs w:val="21"/>
              </w:rPr>
            </w:pPr>
            <w:r w:rsidRPr="00B32083">
              <w:rPr>
                <w:sz w:val="21"/>
                <w:szCs w:val="21"/>
              </w:rPr>
              <w:t>Python</w:t>
            </w:r>
          </w:p>
        </w:tc>
        <w:tc>
          <w:tcPr>
            <w:tcW w:w="900" w:type="dxa"/>
            <w:tcBorders>
              <w:right w:val="single" w:sz="4" w:space="0" w:color="BFBFBF" w:themeColor="background1" w:themeShade="BF"/>
            </w:tcBorders>
            <w:vAlign w:val="center"/>
          </w:tcPr>
          <w:p w14:paraId="7848C8AD" w14:textId="0ECC6B78" w:rsidR="00B32083" w:rsidRPr="00B32083" w:rsidRDefault="00B32083" w:rsidP="00B32083">
            <w:pPr>
              <w:spacing w:line="240" w:lineRule="auto"/>
              <w:contextualSpacing/>
              <w:jc w:val="center"/>
              <w:rPr>
                <w:sz w:val="21"/>
                <w:szCs w:val="21"/>
              </w:rPr>
            </w:pPr>
            <w:r w:rsidRPr="00B32083">
              <w:rPr>
                <w:sz w:val="21"/>
                <w:szCs w:val="21"/>
              </w:rPr>
              <w:t>3,375</w:t>
            </w:r>
          </w:p>
        </w:tc>
        <w:tc>
          <w:tcPr>
            <w:tcW w:w="2520" w:type="dxa"/>
            <w:tcBorders>
              <w:left w:val="single" w:sz="4" w:space="0" w:color="BFBFBF" w:themeColor="background1" w:themeShade="BF"/>
            </w:tcBorders>
            <w:shd w:val="clear" w:color="auto" w:fill="auto"/>
            <w:vAlign w:val="center"/>
          </w:tcPr>
          <w:p w14:paraId="1B47914E" w14:textId="11623DED" w:rsidR="00B32083" w:rsidRPr="00B32083" w:rsidRDefault="00B32083" w:rsidP="00B32083">
            <w:pPr>
              <w:spacing w:after="0" w:line="240" w:lineRule="auto"/>
              <w:contextualSpacing/>
              <w:rPr>
                <w:rFonts w:eastAsia="Times New Roman"/>
                <w:sz w:val="21"/>
                <w:szCs w:val="21"/>
              </w:rPr>
            </w:pPr>
            <w:r w:rsidRPr="00B32083">
              <w:rPr>
                <w:sz w:val="21"/>
                <w:szCs w:val="21"/>
              </w:rPr>
              <w:t>Teradata DBA</w:t>
            </w:r>
          </w:p>
        </w:tc>
        <w:tc>
          <w:tcPr>
            <w:tcW w:w="900" w:type="dxa"/>
            <w:tcBorders>
              <w:right w:val="single" w:sz="4" w:space="0" w:color="BFBFBF" w:themeColor="background1" w:themeShade="BF"/>
            </w:tcBorders>
            <w:shd w:val="clear" w:color="auto" w:fill="auto"/>
            <w:vAlign w:val="center"/>
          </w:tcPr>
          <w:p w14:paraId="239E2BF0" w14:textId="00EE5557" w:rsidR="00B32083" w:rsidRPr="00B32083" w:rsidRDefault="00B32083" w:rsidP="00B32083">
            <w:pPr>
              <w:spacing w:after="0" w:line="240" w:lineRule="auto"/>
              <w:contextualSpacing/>
              <w:jc w:val="center"/>
              <w:rPr>
                <w:rFonts w:eastAsia="Times New Roman"/>
                <w:sz w:val="21"/>
                <w:szCs w:val="21"/>
              </w:rPr>
            </w:pPr>
            <w:r w:rsidRPr="00B32083">
              <w:rPr>
                <w:sz w:val="21"/>
                <w:szCs w:val="21"/>
              </w:rPr>
              <w:t>959</w:t>
            </w:r>
          </w:p>
        </w:tc>
        <w:tc>
          <w:tcPr>
            <w:tcW w:w="3150" w:type="dxa"/>
            <w:tcBorders>
              <w:left w:val="single" w:sz="4" w:space="0" w:color="BFBFBF" w:themeColor="background1" w:themeShade="BF"/>
              <w:right w:val="nil"/>
            </w:tcBorders>
            <w:vAlign w:val="center"/>
          </w:tcPr>
          <w:p w14:paraId="06085E6C" w14:textId="55774479" w:rsidR="00B32083" w:rsidRPr="00B32083" w:rsidRDefault="00B32083" w:rsidP="00B32083">
            <w:pPr>
              <w:spacing w:after="0" w:line="240" w:lineRule="auto"/>
              <w:contextualSpacing/>
              <w:rPr>
                <w:sz w:val="21"/>
                <w:szCs w:val="21"/>
              </w:rPr>
            </w:pPr>
            <w:r w:rsidRPr="00B32083">
              <w:rPr>
                <w:sz w:val="21"/>
                <w:szCs w:val="21"/>
              </w:rPr>
              <w:t>AWS Redshift</w:t>
            </w:r>
          </w:p>
        </w:tc>
        <w:tc>
          <w:tcPr>
            <w:tcW w:w="900" w:type="dxa"/>
            <w:tcBorders>
              <w:right w:val="nil"/>
            </w:tcBorders>
            <w:vAlign w:val="center"/>
          </w:tcPr>
          <w:p w14:paraId="0A1B0C9C" w14:textId="5B8AB81D" w:rsidR="00B32083" w:rsidRPr="00B32083" w:rsidRDefault="00B32083" w:rsidP="00B32083">
            <w:pPr>
              <w:spacing w:after="0" w:line="240" w:lineRule="auto"/>
              <w:contextualSpacing/>
              <w:jc w:val="center"/>
              <w:rPr>
                <w:sz w:val="21"/>
                <w:szCs w:val="21"/>
              </w:rPr>
            </w:pPr>
            <w:r w:rsidRPr="00B32083">
              <w:rPr>
                <w:sz w:val="21"/>
                <w:szCs w:val="21"/>
              </w:rPr>
              <w:t>606</w:t>
            </w:r>
          </w:p>
        </w:tc>
      </w:tr>
      <w:tr w:rsidR="00B32083" w:rsidRPr="00DA0761" w14:paraId="1C897C60" w14:textId="77777777" w:rsidTr="00B32083">
        <w:trPr>
          <w:trHeight w:val="260"/>
        </w:trPr>
        <w:tc>
          <w:tcPr>
            <w:tcW w:w="2250" w:type="dxa"/>
            <w:vAlign w:val="center"/>
          </w:tcPr>
          <w:p w14:paraId="2E944417" w14:textId="60410AA2" w:rsidR="00B32083" w:rsidRPr="00B32083" w:rsidRDefault="00B32083" w:rsidP="00B32083">
            <w:pPr>
              <w:spacing w:line="240" w:lineRule="auto"/>
              <w:contextualSpacing/>
              <w:rPr>
                <w:sz w:val="21"/>
                <w:szCs w:val="21"/>
              </w:rPr>
            </w:pPr>
            <w:r w:rsidRPr="00B32083">
              <w:rPr>
                <w:sz w:val="21"/>
                <w:szCs w:val="21"/>
              </w:rPr>
              <w:t>Linux</w:t>
            </w:r>
          </w:p>
        </w:tc>
        <w:tc>
          <w:tcPr>
            <w:tcW w:w="900" w:type="dxa"/>
            <w:tcBorders>
              <w:right w:val="single" w:sz="4" w:space="0" w:color="BFBFBF" w:themeColor="background1" w:themeShade="BF"/>
            </w:tcBorders>
            <w:vAlign w:val="center"/>
          </w:tcPr>
          <w:p w14:paraId="0904E1B4" w14:textId="0B774834" w:rsidR="00B32083" w:rsidRPr="00B32083" w:rsidRDefault="00B32083" w:rsidP="00B32083">
            <w:pPr>
              <w:spacing w:line="240" w:lineRule="auto"/>
              <w:contextualSpacing/>
              <w:jc w:val="center"/>
              <w:rPr>
                <w:sz w:val="21"/>
                <w:szCs w:val="21"/>
              </w:rPr>
            </w:pPr>
            <w:r w:rsidRPr="00B32083">
              <w:rPr>
                <w:sz w:val="21"/>
                <w:szCs w:val="21"/>
              </w:rPr>
              <w:t>3,232</w:t>
            </w:r>
          </w:p>
        </w:tc>
        <w:tc>
          <w:tcPr>
            <w:tcW w:w="2520" w:type="dxa"/>
            <w:tcBorders>
              <w:left w:val="single" w:sz="4" w:space="0" w:color="BFBFBF" w:themeColor="background1" w:themeShade="BF"/>
            </w:tcBorders>
            <w:shd w:val="clear" w:color="auto" w:fill="auto"/>
            <w:vAlign w:val="center"/>
          </w:tcPr>
          <w:p w14:paraId="1B536479" w14:textId="524C8C79" w:rsidR="00B32083" w:rsidRPr="00B32083" w:rsidRDefault="00B32083" w:rsidP="00B32083">
            <w:pPr>
              <w:spacing w:after="0" w:line="240" w:lineRule="auto"/>
              <w:contextualSpacing/>
              <w:rPr>
                <w:rFonts w:eastAsia="Times New Roman"/>
                <w:sz w:val="21"/>
                <w:szCs w:val="21"/>
              </w:rPr>
            </w:pPr>
            <w:r w:rsidRPr="00B32083">
              <w:rPr>
                <w:sz w:val="21"/>
                <w:szCs w:val="21"/>
              </w:rPr>
              <w:t>Data Science</w:t>
            </w:r>
          </w:p>
        </w:tc>
        <w:tc>
          <w:tcPr>
            <w:tcW w:w="900" w:type="dxa"/>
            <w:tcBorders>
              <w:right w:val="single" w:sz="4" w:space="0" w:color="BFBFBF" w:themeColor="background1" w:themeShade="BF"/>
            </w:tcBorders>
            <w:shd w:val="clear" w:color="auto" w:fill="auto"/>
            <w:vAlign w:val="center"/>
          </w:tcPr>
          <w:p w14:paraId="694244A1" w14:textId="5DB5DBB1" w:rsidR="00B32083" w:rsidRPr="00B32083" w:rsidRDefault="00B32083" w:rsidP="00B32083">
            <w:pPr>
              <w:spacing w:after="0" w:line="240" w:lineRule="auto"/>
              <w:contextualSpacing/>
              <w:jc w:val="center"/>
              <w:rPr>
                <w:rFonts w:eastAsia="Times New Roman"/>
                <w:sz w:val="21"/>
                <w:szCs w:val="21"/>
              </w:rPr>
            </w:pPr>
            <w:r w:rsidRPr="00B32083">
              <w:rPr>
                <w:sz w:val="21"/>
                <w:szCs w:val="21"/>
              </w:rPr>
              <w:t>932</w:t>
            </w:r>
          </w:p>
        </w:tc>
        <w:tc>
          <w:tcPr>
            <w:tcW w:w="3150" w:type="dxa"/>
            <w:tcBorders>
              <w:left w:val="single" w:sz="4" w:space="0" w:color="BFBFBF" w:themeColor="background1" w:themeShade="BF"/>
              <w:right w:val="nil"/>
            </w:tcBorders>
            <w:vAlign w:val="center"/>
          </w:tcPr>
          <w:p w14:paraId="2E4FCA0D" w14:textId="73C6086C" w:rsidR="00B32083" w:rsidRPr="00B32083" w:rsidRDefault="00B32083" w:rsidP="00B32083">
            <w:pPr>
              <w:spacing w:after="0" w:line="240" w:lineRule="auto"/>
              <w:contextualSpacing/>
              <w:rPr>
                <w:sz w:val="21"/>
                <w:szCs w:val="21"/>
              </w:rPr>
            </w:pPr>
            <w:r w:rsidRPr="00B32083">
              <w:rPr>
                <w:sz w:val="21"/>
                <w:szCs w:val="21"/>
              </w:rPr>
              <w:t>Disaster Recovery Planning</w:t>
            </w:r>
          </w:p>
        </w:tc>
        <w:tc>
          <w:tcPr>
            <w:tcW w:w="900" w:type="dxa"/>
            <w:tcBorders>
              <w:right w:val="nil"/>
            </w:tcBorders>
            <w:vAlign w:val="center"/>
          </w:tcPr>
          <w:p w14:paraId="46072E56" w14:textId="0F3E19EA" w:rsidR="00B32083" w:rsidRPr="00B32083" w:rsidRDefault="00B32083" w:rsidP="00B32083">
            <w:pPr>
              <w:spacing w:after="0" w:line="240" w:lineRule="auto"/>
              <w:contextualSpacing/>
              <w:jc w:val="center"/>
              <w:rPr>
                <w:sz w:val="21"/>
                <w:szCs w:val="21"/>
              </w:rPr>
            </w:pPr>
            <w:r w:rsidRPr="00B32083">
              <w:rPr>
                <w:sz w:val="21"/>
                <w:szCs w:val="21"/>
              </w:rPr>
              <w:t>602</w:t>
            </w:r>
          </w:p>
        </w:tc>
      </w:tr>
      <w:tr w:rsidR="00B32083" w:rsidRPr="00DA0761" w14:paraId="5ED1DB97" w14:textId="77777777" w:rsidTr="00B32083">
        <w:trPr>
          <w:trHeight w:val="278"/>
        </w:trPr>
        <w:tc>
          <w:tcPr>
            <w:tcW w:w="2250" w:type="dxa"/>
            <w:vAlign w:val="center"/>
          </w:tcPr>
          <w:p w14:paraId="61752E43" w14:textId="46BC828D" w:rsidR="00B32083" w:rsidRPr="00B32083" w:rsidRDefault="00B32083" w:rsidP="00B32083">
            <w:pPr>
              <w:spacing w:line="240" w:lineRule="auto"/>
              <w:contextualSpacing/>
              <w:rPr>
                <w:sz w:val="21"/>
                <w:szCs w:val="21"/>
              </w:rPr>
            </w:pPr>
            <w:r w:rsidRPr="00B32083">
              <w:rPr>
                <w:sz w:val="21"/>
                <w:szCs w:val="21"/>
              </w:rPr>
              <w:t>System Administration</w:t>
            </w:r>
          </w:p>
        </w:tc>
        <w:tc>
          <w:tcPr>
            <w:tcW w:w="900" w:type="dxa"/>
            <w:tcBorders>
              <w:right w:val="single" w:sz="4" w:space="0" w:color="BFBFBF" w:themeColor="background1" w:themeShade="BF"/>
            </w:tcBorders>
            <w:vAlign w:val="center"/>
          </w:tcPr>
          <w:p w14:paraId="677CB3CD" w14:textId="358E7985" w:rsidR="00B32083" w:rsidRPr="00B32083" w:rsidRDefault="00B32083" w:rsidP="00B32083">
            <w:pPr>
              <w:spacing w:line="240" w:lineRule="auto"/>
              <w:contextualSpacing/>
              <w:jc w:val="center"/>
              <w:rPr>
                <w:sz w:val="21"/>
                <w:szCs w:val="21"/>
              </w:rPr>
            </w:pPr>
            <w:r w:rsidRPr="00B32083">
              <w:rPr>
                <w:sz w:val="21"/>
                <w:szCs w:val="21"/>
              </w:rPr>
              <w:t>2,774</w:t>
            </w:r>
          </w:p>
        </w:tc>
        <w:tc>
          <w:tcPr>
            <w:tcW w:w="2520" w:type="dxa"/>
            <w:tcBorders>
              <w:left w:val="single" w:sz="4" w:space="0" w:color="BFBFBF" w:themeColor="background1" w:themeShade="BF"/>
            </w:tcBorders>
            <w:shd w:val="clear" w:color="auto" w:fill="auto"/>
            <w:vAlign w:val="center"/>
          </w:tcPr>
          <w:p w14:paraId="360ABC27" w14:textId="24BA0386" w:rsidR="00B32083" w:rsidRPr="00B32083" w:rsidRDefault="00B32083" w:rsidP="00B32083">
            <w:pPr>
              <w:spacing w:after="0" w:line="240" w:lineRule="auto"/>
              <w:contextualSpacing/>
              <w:rPr>
                <w:rFonts w:eastAsia="Times New Roman"/>
                <w:sz w:val="21"/>
                <w:szCs w:val="21"/>
              </w:rPr>
            </w:pPr>
            <w:r w:rsidRPr="00B32083">
              <w:rPr>
                <w:sz w:val="21"/>
                <w:szCs w:val="21"/>
              </w:rPr>
              <w:t>Software Engineering</w:t>
            </w:r>
          </w:p>
        </w:tc>
        <w:tc>
          <w:tcPr>
            <w:tcW w:w="900" w:type="dxa"/>
            <w:tcBorders>
              <w:right w:val="single" w:sz="4" w:space="0" w:color="BFBFBF" w:themeColor="background1" w:themeShade="BF"/>
            </w:tcBorders>
            <w:shd w:val="clear" w:color="auto" w:fill="auto"/>
            <w:vAlign w:val="center"/>
          </w:tcPr>
          <w:p w14:paraId="54E10799" w14:textId="0F25E694" w:rsidR="00B32083" w:rsidRPr="00B32083" w:rsidRDefault="00B32083" w:rsidP="00B32083">
            <w:pPr>
              <w:spacing w:after="0" w:line="240" w:lineRule="auto"/>
              <w:contextualSpacing/>
              <w:jc w:val="center"/>
              <w:rPr>
                <w:rFonts w:eastAsia="Times New Roman"/>
                <w:sz w:val="21"/>
                <w:szCs w:val="21"/>
              </w:rPr>
            </w:pPr>
            <w:r w:rsidRPr="00B32083">
              <w:rPr>
                <w:sz w:val="21"/>
                <w:szCs w:val="21"/>
              </w:rPr>
              <w:t>911</w:t>
            </w:r>
          </w:p>
        </w:tc>
        <w:tc>
          <w:tcPr>
            <w:tcW w:w="3150" w:type="dxa"/>
            <w:tcBorders>
              <w:left w:val="single" w:sz="4" w:space="0" w:color="BFBFBF" w:themeColor="background1" w:themeShade="BF"/>
              <w:right w:val="nil"/>
            </w:tcBorders>
            <w:vAlign w:val="center"/>
          </w:tcPr>
          <w:p w14:paraId="57ED53D8" w14:textId="5C74D117" w:rsidR="00B32083" w:rsidRPr="00B32083" w:rsidRDefault="00B32083" w:rsidP="00B32083">
            <w:pPr>
              <w:spacing w:after="0" w:line="240" w:lineRule="auto"/>
              <w:contextualSpacing/>
              <w:rPr>
                <w:sz w:val="21"/>
                <w:szCs w:val="21"/>
              </w:rPr>
            </w:pPr>
            <w:r w:rsidRPr="00B32083">
              <w:rPr>
                <w:sz w:val="21"/>
                <w:szCs w:val="21"/>
              </w:rPr>
              <w:t>Ruby</w:t>
            </w:r>
          </w:p>
        </w:tc>
        <w:tc>
          <w:tcPr>
            <w:tcW w:w="900" w:type="dxa"/>
            <w:tcBorders>
              <w:right w:val="nil"/>
            </w:tcBorders>
            <w:vAlign w:val="center"/>
          </w:tcPr>
          <w:p w14:paraId="46B66873" w14:textId="08864A35" w:rsidR="00B32083" w:rsidRPr="00B32083" w:rsidRDefault="00B32083" w:rsidP="00B32083">
            <w:pPr>
              <w:spacing w:after="0" w:line="240" w:lineRule="auto"/>
              <w:contextualSpacing/>
              <w:jc w:val="center"/>
              <w:rPr>
                <w:sz w:val="21"/>
                <w:szCs w:val="21"/>
              </w:rPr>
            </w:pPr>
            <w:r w:rsidRPr="00B32083">
              <w:rPr>
                <w:sz w:val="21"/>
                <w:szCs w:val="21"/>
              </w:rPr>
              <w:t>593</w:t>
            </w:r>
          </w:p>
        </w:tc>
      </w:tr>
      <w:tr w:rsidR="00B32083" w:rsidRPr="00552133" w14:paraId="16E3E072" w14:textId="77777777" w:rsidTr="00B32083">
        <w:trPr>
          <w:trHeight w:val="233"/>
        </w:trPr>
        <w:tc>
          <w:tcPr>
            <w:tcW w:w="2250" w:type="dxa"/>
            <w:vAlign w:val="center"/>
          </w:tcPr>
          <w:p w14:paraId="33E22B90" w14:textId="410F1B6B" w:rsidR="00B32083" w:rsidRPr="00B32083" w:rsidRDefault="00B32083" w:rsidP="00B32083">
            <w:pPr>
              <w:spacing w:line="240" w:lineRule="auto"/>
              <w:contextualSpacing/>
              <w:rPr>
                <w:sz w:val="21"/>
                <w:szCs w:val="21"/>
              </w:rPr>
            </w:pPr>
            <w:r w:rsidRPr="00B32083">
              <w:rPr>
                <w:sz w:val="20"/>
                <w:szCs w:val="21"/>
              </w:rPr>
              <w:t>Teamwork/Collaboration</w:t>
            </w:r>
          </w:p>
        </w:tc>
        <w:tc>
          <w:tcPr>
            <w:tcW w:w="900" w:type="dxa"/>
            <w:tcBorders>
              <w:right w:val="single" w:sz="4" w:space="0" w:color="BFBFBF" w:themeColor="background1" w:themeShade="BF"/>
            </w:tcBorders>
            <w:vAlign w:val="center"/>
          </w:tcPr>
          <w:p w14:paraId="06AE08E2" w14:textId="7DE7BD90" w:rsidR="00B32083" w:rsidRPr="00B32083" w:rsidRDefault="00B32083" w:rsidP="00B32083">
            <w:pPr>
              <w:spacing w:line="240" w:lineRule="auto"/>
              <w:contextualSpacing/>
              <w:jc w:val="center"/>
              <w:rPr>
                <w:sz w:val="21"/>
                <w:szCs w:val="21"/>
              </w:rPr>
            </w:pPr>
            <w:r w:rsidRPr="00B32083">
              <w:rPr>
                <w:sz w:val="21"/>
                <w:szCs w:val="21"/>
              </w:rPr>
              <w:t>2,740</w:t>
            </w:r>
          </w:p>
        </w:tc>
        <w:tc>
          <w:tcPr>
            <w:tcW w:w="2520" w:type="dxa"/>
            <w:tcBorders>
              <w:left w:val="single" w:sz="4" w:space="0" w:color="BFBFBF" w:themeColor="background1" w:themeShade="BF"/>
            </w:tcBorders>
            <w:shd w:val="clear" w:color="auto" w:fill="auto"/>
            <w:vAlign w:val="center"/>
          </w:tcPr>
          <w:p w14:paraId="5D978A36" w14:textId="3C0B6667" w:rsidR="00B32083" w:rsidRPr="00B32083" w:rsidRDefault="00B32083" w:rsidP="00B32083">
            <w:pPr>
              <w:spacing w:after="0" w:line="240" w:lineRule="auto"/>
              <w:contextualSpacing/>
              <w:rPr>
                <w:rFonts w:eastAsia="Times New Roman"/>
                <w:sz w:val="21"/>
                <w:szCs w:val="21"/>
              </w:rPr>
            </w:pPr>
            <w:r w:rsidRPr="00B32083">
              <w:rPr>
                <w:sz w:val="20"/>
                <w:szCs w:val="21"/>
              </w:rPr>
              <w:t>Domain Name System (DNS)</w:t>
            </w:r>
          </w:p>
        </w:tc>
        <w:tc>
          <w:tcPr>
            <w:tcW w:w="900" w:type="dxa"/>
            <w:tcBorders>
              <w:right w:val="single" w:sz="4" w:space="0" w:color="BFBFBF" w:themeColor="background1" w:themeShade="BF"/>
            </w:tcBorders>
            <w:shd w:val="clear" w:color="auto" w:fill="auto"/>
            <w:vAlign w:val="center"/>
          </w:tcPr>
          <w:p w14:paraId="199E17BB" w14:textId="1C643E75" w:rsidR="00B32083" w:rsidRPr="00B32083" w:rsidRDefault="00B32083" w:rsidP="00B32083">
            <w:pPr>
              <w:spacing w:after="0" w:line="240" w:lineRule="auto"/>
              <w:contextualSpacing/>
              <w:jc w:val="center"/>
              <w:rPr>
                <w:rFonts w:eastAsia="Times New Roman"/>
                <w:sz w:val="21"/>
                <w:szCs w:val="21"/>
              </w:rPr>
            </w:pPr>
            <w:r w:rsidRPr="00B32083">
              <w:rPr>
                <w:sz w:val="21"/>
                <w:szCs w:val="21"/>
              </w:rPr>
              <w:t>856</w:t>
            </w:r>
          </w:p>
        </w:tc>
        <w:tc>
          <w:tcPr>
            <w:tcW w:w="3150" w:type="dxa"/>
            <w:tcBorders>
              <w:left w:val="single" w:sz="4" w:space="0" w:color="BFBFBF" w:themeColor="background1" w:themeShade="BF"/>
              <w:right w:val="nil"/>
            </w:tcBorders>
            <w:vAlign w:val="center"/>
          </w:tcPr>
          <w:p w14:paraId="610119CD" w14:textId="22D9877B" w:rsidR="00B32083" w:rsidRPr="00B32083" w:rsidRDefault="00B32083" w:rsidP="00B32083">
            <w:pPr>
              <w:spacing w:after="0" w:line="240" w:lineRule="auto"/>
              <w:contextualSpacing/>
              <w:rPr>
                <w:sz w:val="21"/>
                <w:szCs w:val="21"/>
              </w:rPr>
            </w:pPr>
            <w:r w:rsidRPr="00B32083">
              <w:rPr>
                <w:sz w:val="21"/>
                <w:szCs w:val="21"/>
              </w:rPr>
              <w:t>DevOps</w:t>
            </w:r>
          </w:p>
        </w:tc>
        <w:tc>
          <w:tcPr>
            <w:tcW w:w="900" w:type="dxa"/>
            <w:tcBorders>
              <w:right w:val="nil"/>
            </w:tcBorders>
            <w:vAlign w:val="center"/>
          </w:tcPr>
          <w:p w14:paraId="0247C882" w14:textId="0E2F4451" w:rsidR="00B32083" w:rsidRPr="00B32083" w:rsidRDefault="00B32083" w:rsidP="00B32083">
            <w:pPr>
              <w:spacing w:after="0" w:line="240" w:lineRule="auto"/>
              <w:contextualSpacing/>
              <w:jc w:val="center"/>
              <w:rPr>
                <w:sz w:val="21"/>
                <w:szCs w:val="21"/>
              </w:rPr>
            </w:pPr>
            <w:r w:rsidRPr="00B32083">
              <w:rPr>
                <w:sz w:val="21"/>
                <w:szCs w:val="21"/>
              </w:rPr>
              <w:t>591</w:t>
            </w:r>
          </w:p>
        </w:tc>
      </w:tr>
      <w:tr w:rsidR="00B32083" w:rsidRPr="00552133" w14:paraId="287A6274" w14:textId="77777777" w:rsidTr="00B32083">
        <w:trPr>
          <w:trHeight w:val="233"/>
        </w:trPr>
        <w:tc>
          <w:tcPr>
            <w:tcW w:w="2250" w:type="dxa"/>
            <w:vAlign w:val="center"/>
          </w:tcPr>
          <w:p w14:paraId="3F263841" w14:textId="0BF9D027" w:rsidR="00B32083" w:rsidRPr="00B32083" w:rsidRDefault="00B32083" w:rsidP="00B32083">
            <w:pPr>
              <w:spacing w:line="240" w:lineRule="auto"/>
              <w:contextualSpacing/>
              <w:rPr>
                <w:sz w:val="21"/>
                <w:szCs w:val="21"/>
              </w:rPr>
            </w:pPr>
            <w:r w:rsidRPr="00B32083">
              <w:rPr>
                <w:sz w:val="21"/>
                <w:szCs w:val="21"/>
              </w:rPr>
              <w:t>Java</w:t>
            </w:r>
          </w:p>
        </w:tc>
        <w:tc>
          <w:tcPr>
            <w:tcW w:w="900" w:type="dxa"/>
            <w:tcBorders>
              <w:right w:val="single" w:sz="4" w:space="0" w:color="BFBFBF" w:themeColor="background1" w:themeShade="BF"/>
            </w:tcBorders>
            <w:vAlign w:val="center"/>
          </w:tcPr>
          <w:p w14:paraId="3848E0FE" w14:textId="392F63FB" w:rsidR="00B32083" w:rsidRPr="00B32083" w:rsidRDefault="00B32083" w:rsidP="00B32083">
            <w:pPr>
              <w:spacing w:line="240" w:lineRule="auto"/>
              <w:contextualSpacing/>
              <w:jc w:val="center"/>
              <w:rPr>
                <w:sz w:val="21"/>
                <w:szCs w:val="21"/>
              </w:rPr>
            </w:pPr>
            <w:r w:rsidRPr="00B32083">
              <w:rPr>
                <w:sz w:val="21"/>
                <w:szCs w:val="21"/>
              </w:rPr>
              <w:t>2,436</w:t>
            </w:r>
          </w:p>
        </w:tc>
        <w:tc>
          <w:tcPr>
            <w:tcW w:w="2520" w:type="dxa"/>
            <w:tcBorders>
              <w:left w:val="single" w:sz="4" w:space="0" w:color="BFBFBF" w:themeColor="background1" w:themeShade="BF"/>
            </w:tcBorders>
            <w:shd w:val="clear" w:color="auto" w:fill="auto"/>
            <w:vAlign w:val="center"/>
          </w:tcPr>
          <w:p w14:paraId="5EEC3FC5" w14:textId="4CBCDB74" w:rsidR="00B32083" w:rsidRPr="00B32083" w:rsidRDefault="00B32083" w:rsidP="00B32083">
            <w:pPr>
              <w:spacing w:after="0" w:line="240" w:lineRule="auto"/>
              <w:contextualSpacing/>
              <w:rPr>
                <w:sz w:val="21"/>
                <w:szCs w:val="21"/>
              </w:rPr>
            </w:pPr>
            <w:r w:rsidRPr="00B32083">
              <w:rPr>
                <w:sz w:val="21"/>
                <w:szCs w:val="21"/>
              </w:rPr>
              <w:t>NoSQL</w:t>
            </w:r>
          </w:p>
        </w:tc>
        <w:tc>
          <w:tcPr>
            <w:tcW w:w="900" w:type="dxa"/>
            <w:tcBorders>
              <w:right w:val="single" w:sz="4" w:space="0" w:color="BFBFBF" w:themeColor="background1" w:themeShade="BF"/>
            </w:tcBorders>
            <w:shd w:val="clear" w:color="auto" w:fill="auto"/>
            <w:vAlign w:val="center"/>
          </w:tcPr>
          <w:p w14:paraId="28575E0E" w14:textId="043BDFE3" w:rsidR="00B32083" w:rsidRPr="00B32083" w:rsidRDefault="00B32083" w:rsidP="00B32083">
            <w:pPr>
              <w:spacing w:after="0" w:line="240" w:lineRule="auto"/>
              <w:contextualSpacing/>
              <w:jc w:val="center"/>
              <w:rPr>
                <w:sz w:val="21"/>
                <w:szCs w:val="21"/>
              </w:rPr>
            </w:pPr>
            <w:r w:rsidRPr="00B32083">
              <w:rPr>
                <w:sz w:val="21"/>
                <w:szCs w:val="21"/>
              </w:rPr>
              <w:t>856</w:t>
            </w:r>
          </w:p>
        </w:tc>
        <w:tc>
          <w:tcPr>
            <w:tcW w:w="3150" w:type="dxa"/>
            <w:tcBorders>
              <w:left w:val="single" w:sz="4" w:space="0" w:color="BFBFBF" w:themeColor="background1" w:themeShade="BF"/>
              <w:right w:val="nil"/>
            </w:tcBorders>
            <w:vAlign w:val="center"/>
          </w:tcPr>
          <w:p w14:paraId="3AC011BC" w14:textId="465C879B" w:rsidR="00B32083" w:rsidRPr="00B32083" w:rsidRDefault="00B32083" w:rsidP="00B32083">
            <w:pPr>
              <w:spacing w:after="0" w:line="240" w:lineRule="auto"/>
              <w:contextualSpacing/>
              <w:rPr>
                <w:sz w:val="21"/>
                <w:szCs w:val="21"/>
              </w:rPr>
            </w:pPr>
            <w:r w:rsidRPr="00B32083">
              <w:rPr>
                <w:sz w:val="21"/>
                <w:szCs w:val="21"/>
              </w:rPr>
              <w:t>Microsoft PowerShell</w:t>
            </w:r>
          </w:p>
        </w:tc>
        <w:tc>
          <w:tcPr>
            <w:tcW w:w="900" w:type="dxa"/>
            <w:tcBorders>
              <w:right w:val="nil"/>
            </w:tcBorders>
            <w:vAlign w:val="center"/>
          </w:tcPr>
          <w:p w14:paraId="75751A2F" w14:textId="66CB1747" w:rsidR="00B32083" w:rsidRPr="00B32083" w:rsidRDefault="00B32083" w:rsidP="00B32083">
            <w:pPr>
              <w:spacing w:after="0" w:line="240" w:lineRule="auto"/>
              <w:contextualSpacing/>
              <w:jc w:val="center"/>
              <w:rPr>
                <w:sz w:val="21"/>
                <w:szCs w:val="21"/>
              </w:rPr>
            </w:pPr>
            <w:r w:rsidRPr="00B32083">
              <w:rPr>
                <w:sz w:val="21"/>
                <w:szCs w:val="21"/>
              </w:rPr>
              <w:t>578</w:t>
            </w:r>
          </w:p>
        </w:tc>
      </w:tr>
      <w:tr w:rsidR="00B32083" w:rsidRPr="00552133" w14:paraId="7E4E4AE9" w14:textId="77777777" w:rsidTr="00B32083">
        <w:trPr>
          <w:trHeight w:val="233"/>
        </w:trPr>
        <w:tc>
          <w:tcPr>
            <w:tcW w:w="2250" w:type="dxa"/>
            <w:vAlign w:val="center"/>
          </w:tcPr>
          <w:p w14:paraId="7A1FCCD6" w14:textId="3A6F814F" w:rsidR="00B32083" w:rsidRPr="00B32083" w:rsidRDefault="00B32083" w:rsidP="00B32083">
            <w:pPr>
              <w:spacing w:line="240" w:lineRule="auto"/>
              <w:contextualSpacing/>
              <w:rPr>
                <w:sz w:val="21"/>
                <w:szCs w:val="21"/>
              </w:rPr>
            </w:pPr>
            <w:r w:rsidRPr="00B32083">
              <w:rPr>
                <w:sz w:val="21"/>
                <w:szCs w:val="21"/>
              </w:rPr>
              <w:t>Data Entry</w:t>
            </w:r>
          </w:p>
        </w:tc>
        <w:tc>
          <w:tcPr>
            <w:tcW w:w="900" w:type="dxa"/>
            <w:tcBorders>
              <w:right w:val="single" w:sz="4" w:space="0" w:color="BFBFBF" w:themeColor="background1" w:themeShade="BF"/>
            </w:tcBorders>
            <w:vAlign w:val="center"/>
          </w:tcPr>
          <w:p w14:paraId="31021FA2" w14:textId="0D877564" w:rsidR="00B32083" w:rsidRPr="00B32083" w:rsidRDefault="00B32083" w:rsidP="00B32083">
            <w:pPr>
              <w:spacing w:line="240" w:lineRule="auto"/>
              <w:contextualSpacing/>
              <w:jc w:val="center"/>
              <w:rPr>
                <w:sz w:val="21"/>
                <w:szCs w:val="21"/>
              </w:rPr>
            </w:pPr>
            <w:r w:rsidRPr="00B32083">
              <w:rPr>
                <w:sz w:val="21"/>
                <w:szCs w:val="21"/>
              </w:rPr>
              <w:t>2,133</w:t>
            </w:r>
          </w:p>
        </w:tc>
        <w:tc>
          <w:tcPr>
            <w:tcW w:w="2520" w:type="dxa"/>
            <w:tcBorders>
              <w:left w:val="single" w:sz="4" w:space="0" w:color="BFBFBF" w:themeColor="background1" w:themeShade="BF"/>
            </w:tcBorders>
            <w:shd w:val="clear" w:color="auto" w:fill="auto"/>
            <w:vAlign w:val="center"/>
          </w:tcPr>
          <w:p w14:paraId="3984674A" w14:textId="0808CCC7" w:rsidR="00B32083" w:rsidRPr="00B32083" w:rsidRDefault="00B32083" w:rsidP="00B32083">
            <w:pPr>
              <w:spacing w:after="0" w:line="240" w:lineRule="auto"/>
              <w:contextualSpacing/>
              <w:rPr>
                <w:sz w:val="21"/>
                <w:szCs w:val="21"/>
              </w:rPr>
            </w:pPr>
            <w:r w:rsidRPr="00B32083">
              <w:rPr>
                <w:sz w:val="21"/>
                <w:szCs w:val="21"/>
              </w:rPr>
              <w:t>Salesforce</w:t>
            </w:r>
          </w:p>
        </w:tc>
        <w:tc>
          <w:tcPr>
            <w:tcW w:w="900" w:type="dxa"/>
            <w:tcBorders>
              <w:right w:val="single" w:sz="4" w:space="0" w:color="BFBFBF" w:themeColor="background1" w:themeShade="BF"/>
            </w:tcBorders>
            <w:shd w:val="clear" w:color="auto" w:fill="auto"/>
            <w:vAlign w:val="center"/>
          </w:tcPr>
          <w:p w14:paraId="277B48C4" w14:textId="54A4A271" w:rsidR="00B32083" w:rsidRPr="00B32083" w:rsidRDefault="00B32083" w:rsidP="00B32083">
            <w:pPr>
              <w:spacing w:after="0" w:line="240" w:lineRule="auto"/>
              <w:contextualSpacing/>
              <w:jc w:val="center"/>
              <w:rPr>
                <w:sz w:val="21"/>
                <w:szCs w:val="21"/>
              </w:rPr>
            </w:pPr>
            <w:r w:rsidRPr="00B32083">
              <w:rPr>
                <w:sz w:val="21"/>
                <w:szCs w:val="21"/>
              </w:rPr>
              <w:t>850</w:t>
            </w:r>
          </w:p>
        </w:tc>
        <w:tc>
          <w:tcPr>
            <w:tcW w:w="3150" w:type="dxa"/>
            <w:tcBorders>
              <w:left w:val="single" w:sz="4" w:space="0" w:color="BFBFBF" w:themeColor="background1" w:themeShade="BF"/>
              <w:right w:val="nil"/>
            </w:tcBorders>
            <w:vAlign w:val="center"/>
          </w:tcPr>
          <w:p w14:paraId="3FA35A99" w14:textId="1848F40F" w:rsidR="00B32083" w:rsidRPr="00B32083" w:rsidRDefault="00B32083" w:rsidP="00B32083">
            <w:pPr>
              <w:spacing w:after="0" w:line="240" w:lineRule="auto"/>
              <w:contextualSpacing/>
              <w:rPr>
                <w:sz w:val="21"/>
                <w:szCs w:val="21"/>
              </w:rPr>
            </w:pPr>
            <w:r w:rsidRPr="00B32083">
              <w:rPr>
                <w:sz w:val="21"/>
                <w:szCs w:val="21"/>
              </w:rPr>
              <w:t>Configuration Management</w:t>
            </w:r>
          </w:p>
        </w:tc>
        <w:tc>
          <w:tcPr>
            <w:tcW w:w="900" w:type="dxa"/>
            <w:tcBorders>
              <w:right w:val="nil"/>
            </w:tcBorders>
            <w:vAlign w:val="center"/>
          </w:tcPr>
          <w:p w14:paraId="78D77FC9" w14:textId="41C7A131" w:rsidR="00B32083" w:rsidRPr="00B32083" w:rsidRDefault="00B32083" w:rsidP="00B32083">
            <w:pPr>
              <w:spacing w:after="0" w:line="240" w:lineRule="auto"/>
              <w:contextualSpacing/>
              <w:jc w:val="center"/>
              <w:rPr>
                <w:sz w:val="21"/>
                <w:szCs w:val="21"/>
              </w:rPr>
            </w:pPr>
            <w:r w:rsidRPr="00B32083">
              <w:rPr>
                <w:sz w:val="21"/>
                <w:szCs w:val="21"/>
              </w:rPr>
              <w:t>562</w:t>
            </w:r>
          </w:p>
        </w:tc>
      </w:tr>
      <w:tr w:rsidR="00B32083" w:rsidRPr="00552133" w14:paraId="60E09139" w14:textId="77777777" w:rsidTr="00B32083">
        <w:trPr>
          <w:trHeight w:val="233"/>
        </w:trPr>
        <w:tc>
          <w:tcPr>
            <w:tcW w:w="2250" w:type="dxa"/>
            <w:vAlign w:val="center"/>
          </w:tcPr>
          <w:p w14:paraId="1C9CC774" w14:textId="7A60927B" w:rsidR="00B32083" w:rsidRPr="00B32083" w:rsidRDefault="00B32083" w:rsidP="00B32083">
            <w:pPr>
              <w:spacing w:line="240" w:lineRule="auto"/>
              <w:contextualSpacing/>
              <w:rPr>
                <w:sz w:val="21"/>
                <w:szCs w:val="21"/>
              </w:rPr>
            </w:pPr>
            <w:r w:rsidRPr="00B32083">
              <w:rPr>
                <w:sz w:val="21"/>
                <w:szCs w:val="21"/>
              </w:rPr>
              <w:t>Oracle</w:t>
            </w:r>
          </w:p>
        </w:tc>
        <w:tc>
          <w:tcPr>
            <w:tcW w:w="900" w:type="dxa"/>
            <w:tcBorders>
              <w:right w:val="single" w:sz="4" w:space="0" w:color="BFBFBF" w:themeColor="background1" w:themeShade="BF"/>
            </w:tcBorders>
            <w:vAlign w:val="center"/>
          </w:tcPr>
          <w:p w14:paraId="459C7BE4" w14:textId="6F149396" w:rsidR="00B32083" w:rsidRPr="00B32083" w:rsidRDefault="00B32083" w:rsidP="00B32083">
            <w:pPr>
              <w:spacing w:line="240" w:lineRule="auto"/>
              <w:contextualSpacing/>
              <w:jc w:val="center"/>
              <w:rPr>
                <w:sz w:val="21"/>
                <w:szCs w:val="21"/>
              </w:rPr>
            </w:pPr>
            <w:r w:rsidRPr="00B32083">
              <w:rPr>
                <w:sz w:val="21"/>
                <w:szCs w:val="21"/>
              </w:rPr>
              <w:t>2,131</w:t>
            </w:r>
          </w:p>
        </w:tc>
        <w:tc>
          <w:tcPr>
            <w:tcW w:w="2520" w:type="dxa"/>
            <w:tcBorders>
              <w:left w:val="single" w:sz="4" w:space="0" w:color="BFBFBF" w:themeColor="background1" w:themeShade="BF"/>
            </w:tcBorders>
            <w:shd w:val="clear" w:color="auto" w:fill="auto"/>
            <w:vAlign w:val="center"/>
          </w:tcPr>
          <w:p w14:paraId="1F49AFFF" w14:textId="4AF8B313" w:rsidR="00B32083" w:rsidRPr="00B32083" w:rsidRDefault="00B32083" w:rsidP="00B32083">
            <w:pPr>
              <w:spacing w:after="0" w:line="240" w:lineRule="auto"/>
              <w:contextualSpacing/>
              <w:rPr>
                <w:sz w:val="21"/>
                <w:szCs w:val="21"/>
              </w:rPr>
            </w:pPr>
            <w:r w:rsidRPr="00B32083">
              <w:rPr>
                <w:sz w:val="21"/>
                <w:szCs w:val="21"/>
              </w:rPr>
              <w:t>Relational Databases</w:t>
            </w:r>
          </w:p>
        </w:tc>
        <w:tc>
          <w:tcPr>
            <w:tcW w:w="900" w:type="dxa"/>
            <w:tcBorders>
              <w:right w:val="single" w:sz="4" w:space="0" w:color="BFBFBF" w:themeColor="background1" w:themeShade="BF"/>
            </w:tcBorders>
            <w:shd w:val="clear" w:color="auto" w:fill="auto"/>
            <w:vAlign w:val="center"/>
          </w:tcPr>
          <w:p w14:paraId="68F19F21" w14:textId="41FABA91" w:rsidR="00B32083" w:rsidRPr="00B32083" w:rsidRDefault="00B32083" w:rsidP="00B32083">
            <w:pPr>
              <w:spacing w:after="0" w:line="240" w:lineRule="auto"/>
              <w:contextualSpacing/>
              <w:jc w:val="center"/>
              <w:rPr>
                <w:sz w:val="21"/>
                <w:szCs w:val="21"/>
              </w:rPr>
            </w:pPr>
            <w:r w:rsidRPr="00B32083">
              <w:rPr>
                <w:sz w:val="21"/>
                <w:szCs w:val="21"/>
              </w:rPr>
              <w:t>843</w:t>
            </w:r>
          </w:p>
        </w:tc>
        <w:tc>
          <w:tcPr>
            <w:tcW w:w="3150" w:type="dxa"/>
            <w:tcBorders>
              <w:left w:val="single" w:sz="4" w:space="0" w:color="BFBFBF" w:themeColor="background1" w:themeShade="BF"/>
              <w:right w:val="nil"/>
            </w:tcBorders>
            <w:vAlign w:val="center"/>
          </w:tcPr>
          <w:p w14:paraId="1872987F" w14:textId="227FA20E" w:rsidR="00B32083" w:rsidRPr="00B32083" w:rsidRDefault="00B32083" w:rsidP="00B32083">
            <w:pPr>
              <w:spacing w:after="0" w:line="240" w:lineRule="auto"/>
              <w:contextualSpacing/>
              <w:rPr>
                <w:sz w:val="21"/>
                <w:szCs w:val="21"/>
              </w:rPr>
            </w:pPr>
            <w:r w:rsidRPr="00B32083">
              <w:rPr>
                <w:sz w:val="21"/>
                <w:szCs w:val="21"/>
              </w:rPr>
              <w:t>Oracle PL/SQL</w:t>
            </w:r>
          </w:p>
        </w:tc>
        <w:tc>
          <w:tcPr>
            <w:tcW w:w="900" w:type="dxa"/>
            <w:tcBorders>
              <w:right w:val="nil"/>
            </w:tcBorders>
            <w:vAlign w:val="center"/>
          </w:tcPr>
          <w:p w14:paraId="7F50FC00" w14:textId="1578B0FB" w:rsidR="00B32083" w:rsidRPr="00B32083" w:rsidRDefault="00B32083" w:rsidP="00B32083">
            <w:pPr>
              <w:spacing w:after="0" w:line="240" w:lineRule="auto"/>
              <w:contextualSpacing/>
              <w:jc w:val="center"/>
              <w:rPr>
                <w:sz w:val="21"/>
                <w:szCs w:val="21"/>
              </w:rPr>
            </w:pPr>
            <w:r w:rsidRPr="00B32083">
              <w:rPr>
                <w:sz w:val="21"/>
                <w:szCs w:val="21"/>
              </w:rPr>
              <w:t>559</w:t>
            </w:r>
          </w:p>
        </w:tc>
      </w:tr>
      <w:tr w:rsidR="00B32083" w:rsidRPr="00552133" w14:paraId="20E37BFB" w14:textId="77777777" w:rsidTr="00B32083">
        <w:trPr>
          <w:trHeight w:val="233"/>
        </w:trPr>
        <w:tc>
          <w:tcPr>
            <w:tcW w:w="2250" w:type="dxa"/>
            <w:vAlign w:val="center"/>
          </w:tcPr>
          <w:p w14:paraId="2230100D" w14:textId="4E6DEBA7" w:rsidR="00B32083" w:rsidRPr="00B32083" w:rsidRDefault="00B32083" w:rsidP="00B32083">
            <w:pPr>
              <w:spacing w:line="240" w:lineRule="auto"/>
              <w:contextualSpacing/>
              <w:rPr>
                <w:sz w:val="21"/>
                <w:szCs w:val="21"/>
              </w:rPr>
            </w:pPr>
            <w:r w:rsidRPr="00B32083">
              <w:rPr>
                <w:sz w:val="21"/>
                <w:szCs w:val="21"/>
              </w:rPr>
              <w:t>Apache Hadoop</w:t>
            </w:r>
          </w:p>
        </w:tc>
        <w:tc>
          <w:tcPr>
            <w:tcW w:w="900" w:type="dxa"/>
            <w:tcBorders>
              <w:right w:val="single" w:sz="4" w:space="0" w:color="BFBFBF" w:themeColor="background1" w:themeShade="BF"/>
            </w:tcBorders>
            <w:vAlign w:val="center"/>
          </w:tcPr>
          <w:p w14:paraId="28E47C1F" w14:textId="25AA5E84" w:rsidR="00B32083" w:rsidRPr="00B32083" w:rsidRDefault="00B32083" w:rsidP="00B32083">
            <w:pPr>
              <w:spacing w:line="240" w:lineRule="auto"/>
              <w:contextualSpacing/>
              <w:jc w:val="center"/>
              <w:rPr>
                <w:sz w:val="21"/>
                <w:szCs w:val="21"/>
              </w:rPr>
            </w:pPr>
            <w:r w:rsidRPr="00B32083">
              <w:rPr>
                <w:sz w:val="21"/>
                <w:szCs w:val="21"/>
              </w:rPr>
              <w:t>2,017</w:t>
            </w:r>
          </w:p>
        </w:tc>
        <w:tc>
          <w:tcPr>
            <w:tcW w:w="2520" w:type="dxa"/>
            <w:tcBorders>
              <w:left w:val="single" w:sz="4" w:space="0" w:color="BFBFBF" w:themeColor="background1" w:themeShade="BF"/>
            </w:tcBorders>
            <w:shd w:val="clear" w:color="auto" w:fill="auto"/>
            <w:vAlign w:val="center"/>
          </w:tcPr>
          <w:p w14:paraId="607A69FB" w14:textId="4AD41E46" w:rsidR="00B32083" w:rsidRPr="00B32083" w:rsidRDefault="00B32083" w:rsidP="00B32083">
            <w:pPr>
              <w:spacing w:after="0" w:line="240" w:lineRule="auto"/>
              <w:contextualSpacing/>
              <w:rPr>
                <w:sz w:val="21"/>
                <w:szCs w:val="21"/>
              </w:rPr>
            </w:pPr>
            <w:r w:rsidRPr="00B32083">
              <w:rPr>
                <w:sz w:val="21"/>
                <w:szCs w:val="21"/>
              </w:rPr>
              <w:t>Machine Learning</w:t>
            </w:r>
          </w:p>
        </w:tc>
        <w:tc>
          <w:tcPr>
            <w:tcW w:w="900" w:type="dxa"/>
            <w:tcBorders>
              <w:right w:val="single" w:sz="4" w:space="0" w:color="BFBFBF" w:themeColor="background1" w:themeShade="BF"/>
            </w:tcBorders>
            <w:shd w:val="clear" w:color="auto" w:fill="auto"/>
            <w:vAlign w:val="center"/>
          </w:tcPr>
          <w:p w14:paraId="5340AF47" w14:textId="469A35DA" w:rsidR="00B32083" w:rsidRPr="00B32083" w:rsidRDefault="00B32083" w:rsidP="00B32083">
            <w:pPr>
              <w:spacing w:after="0" w:line="240" w:lineRule="auto"/>
              <w:contextualSpacing/>
              <w:jc w:val="center"/>
              <w:rPr>
                <w:sz w:val="21"/>
                <w:szCs w:val="21"/>
              </w:rPr>
            </w:pPr>
            <w:r w:rsidRPr="00B32083">
              <w:rPr>
                <w:sz w:val="21"/>
                <w:szCs w:val="21"/>
              </w:rPr>
              <w:t>841</w:t>
            </w:r>
          </w:p>
        </w:tc>
        <w:tc>
          <w:tcPr>
            <w:tcW w:w="3150" w:type="dxa"/>
            <w:tcBorders>
              <w:left w:val="single" w:sz="4" w:space="0" w:color="BFBFBF" w:themeColor="background1" w:themeShade="BF"/>
              <w:right w:val="nil"/>
            </w:tcBorders>
            <w:vAlign w:val="center"/>
          </w:tcPr>
          <w:p w14:paraId="7391229D" w14:textId="522A4202" w:rsidR="00B32083" w:rsidRPr="00B32083" w:rsidRDefault="00B32083" w:rsidP="00B32083">
            <w:pPr>
              <w:spacing w:after="0" w:line="240" w:lineRule="auto"/>
              <w:contextualSpacing/>
              <w:rPr>
                <w:sz w:val="21"/>
                <w:szCs w:val="21"/>
              </w:rPr>
            </w:pPr>
            <w:proofErr w:type="spellStart"/>
            <w:r w:rsidRPr="00B32083">
              <w:rPr>
                <w:sz w:val="21"/>
                <w:szCs w:val="21"/>
              </w:rPr>
              <w:t>Informatica</w:t>
            </w:r>
            <w:proofErr w:type="spellEnd"/>
          </w:p>
        </w:tc>
        <w:tc>
          <w:tcPr>
            <w:tcW w:w="900" w:type="dxa"/>
            <w:tcBorders>
              <w:right w:val="nil"/>
            </w:tcBorders>
            <w:vAlign w:val="center"/>
          </w:tcPr>
          <w:p w14:paraId="21E9C97D" w14:textId="3A3322BD" w:rsidR="00B32083" w:rsidRPr="00B32083" w:rsidRDefault="00B32083" w:rsidP="00B32083">
            <w:pPr>
              <w:spacing w:after="0" w:line="240" w:lineRule="auto"/>
              <w:contextualSpacing/>
              <w:jc w:val="center"/>
              <w:rPr>
                <w:sz w:val="21"/>
                <w:szCs w:val="21"/>
              </w:rPr>
            </w:pPr>
            <w:r w:rsidRPr="00B32083">
              <w:rPr>
                <w:sz w:val="21"/>
                <w:szCs w:val="21"/>
              </w:rPr>
              <w:t>556</w:t>
            </w:r>
          </w:p>
        </w:tc>
      </w:tr>
      <w:tr w:rsidR="00B32083" w:rsidRPr="00552133" w14:paraId="1A87F7D3" w14:textId="77777777" w:rsidTr="00B32083">
        <w:trPr>
          <w:trHeight w:val="233"/>
        </w:trPr>
        <w:tc>
          <w:tcPr>
            <w:tcW w:w="2250" w:type="dxa"/>
            <w:vAlign w:val="center"/>
          </w:tcPr>
          <w:p w14:paraId="52180F2B" w14:textId="4510A23A" w:rsidR="00B32083" w:rsidRPr="00B32083" w:rsidRDefault="00B32083" w:rsidP="00B32083">
            <w:pPr>
              <w:spacing w:line="240" w:lineRule="auto"/>
              <w:contextualSpacing/>
              <w:rPr>
                <w:sz w:val="21"/>
                <w:szCs w:val="21"/>
              </w:rPr>
            </w:pPr>
            <w:r w:rsidRPr="00B32083">
              <w:rPr>
                <w:sz w:val="21"/>
                <w:szCs w:val="21"/>
              </w:rPr>
              <w:t>Big Data</w:t>
            </w:r>
          </w:p>
        </w:tc>
        <w:tc>
          <w:tcPr>
            <w:tcW w:w="900" w:type="dxa"/>
            <w:tcBorders>
              <w:right w:val="single" w:sz="4" w:space="0" w:color="BFBFBF" w:themeColor="background1" w:themeShade="BF"/>
            </w:tcBorders>
            <w:vAlign w:val="center"/>
          </w:tcPr>
          <w:p w14:paraId="000ACD4D" w14:textId="0430AFEF" w:rsidR="00B32083" w:rsidRPr="00B32083" w:rsidRDefault="00B32083" w:rsidP="00B32083">
            <w:pPr>
              <w:spacing w:line="240" w:lineRule="auto"/>
              <w:contextualSpacing/>
              <w:jc w:val="center"/>
              <w:rPr>
                <w:sz w:val="21"/>
                <w:szCs w:val="21"/>
              </w:rPr>
            </w:pPr>
            <w:r w:rsidRPr="00B32083">
              <w:rPr>
                <w:sz w:val="21"/>
                <w:szCs w:val="21"/>
              </w:rPr>
              <w:t>1,895</w:t>
            </w:r>
          </w:p>
        </w:tc>
        <w:tc>
          <w:tcPr>
            <w:tcW w:w="2520" w:type="dxa"/>
            <w:tcBorders>
              <w:left w:val="single" w:sz="4" w:space="0" w:color="BFBFBF" w:themeColor="background1" w:themeShade="BF"/>
            </w:tcBorders>
            <w:shd w:val="clear" w:color="auto" w:fill="auto"/>
            <w:vAlign w:val="center"/>
          </w:tcPr>
          <w:p w14:paraId="3972ACEF" w14:textId="2510BE8B" w:rsidR="00B32083" w:rsidRPr="00B32083" w:rsidRDefault="00B32083" w:rsidP="00B32083">
            <w:pPr>
              <w:spacing w:after="0" w:line="240" w:lineRule="auto"/>
              <w:contextualSpacing/>
              <w:rPr>
                <w:sz w:val="21"/>
                <w:szCs w:val="21"/>
              </w:rPr>
            </w:pPr>
            <w:r w:rsidRPr="00B32083">
              <w:rPr>
                <w:sz w:val="21"/>
                <w:szCs w:val="21"/>
              </w:rPr>
              <w:t>SQL Server</w:t>
            </w:r>
          </w:p>
        </w:tc>
        <w:tc>
          <w:tcPr>
            <w:tcW w:w="900" w:type="dxa"/>
            <w:tcBorders>
              <w:right w:val="single" w:sz="4" w:space="0" w:color="BFBFBF" w:themeColor="background1" w:themeShade="BF"/>
            </w:tcBorders>
            <w:shd w:val="clear" w:color="auto" w:fill="auto"/>
            <w:vAlign w:val="center"/>
          </w:tcPr>
          <w:p w14:paraId="7F611BDF" w14:textId="0E6AA5E1" w:rsidR="00B32083" w:rsidRPr="00B32083" w:rsidRDefault="00B32083" w:rsidP="00B32083">
            <w:pPr>
              <w:spacing w:after="0" w:line="240" w:lineRule="auto"/>
              <w:contextualSpacing/>
              <w:jc w:val="center"/>
              <w:rPr>
                <w:sz w:val="21"/>
                <w:szCs w:val="21"/>
              </w:rPr>
            </w:pPr>
            <w:r w:rsidRPr="00B32083">
              <w:rPr>
                <w:sz w:val="21"/>
                <w:szCs w:val="21"/>
              </w:rPr>
              <w:t>824</w:t>
            </w:r>
          </w:p>
        </w:tc>
        <w:tc>
          <w:tcPr>
            <w:tcW w:w="3150" w:type="dxa"/>
            <w:tcBorders>
              <w:left w:val="single" w:sz="4" w:space="0" w:color="BFBFBF" w:themeColor="background1" w:themeShade="BF"/>
              <w:right w:val="nil"/>
            </w:tcBorders>
            <w:vAlign w:val="center"/>
          </w:tcPr>
          <w:p w14:paraId="4B7739B0" w14:textId="56C88899" w:rsidR="00B32083" w:rsidRPr="00B32083" w:rsidRDefault="00B32083" w:rsidP="00B32083">
            <w:pPr>
              <w:spacing w:after="0" w:line="240" w:lineRule="auto"/>
              <w:contextualSpacing/>
              <w:rPr>
                <w:sz w:val="21"/>
                <w:szCs w:val="21"/>
              </w:rPr>
            </w:pPr>
            <w:r w:rsidRPr="00B32083">
              <w:rPr>
                <w:sz w:val="21"/>
                <w:szCs w:val="21"/>
              </w:rPr>
              <w:t>C++</w:t>
            </w:r>
          </w:p>
        </w:tc>
        <w:tc>
          <w:tcPr>
            <w:tcW w:w="900" w:type="dxa"/>
            <w:tcBorders>
              <w:right w:val="nil"/>
            </w:tcBorders>
            <w:vAlign w:val="center"/>
          </w:tcPr>
          <w:p w14:paraId="37ED028F" w14:textId="662D2A8C" w:rsidR="00B32083" w:rsidRPr="00B32083" w:rsidRDefault="00B32083" w:rsidP="00B32083">
            <w:pPr>
              <w:spacing w:after="0" w:line="240" w:lineRule="auto"/>
              <w:contextualSpacing/>
              <w:jc w:val="center"/>
              <w:rPr>
                <w:sz w:val="21"/>
                <w:szCs w:val="21"/>
              </w:rPr>
            </w:pPr>
            <w:r w:rsidRPr="00B32083">
              <w:rPr>
                <w:sz w:val="21"/>
                <w:szCs w:val="21"/>
              </w:rPr>
              <w:t>552</w:t>
            </w:r>
          </w:p>
        </w:tc>
      </w:tr>
      <w:tr w:rsidR="00B32083" w:rsidRPr="00552133" w14:paraId="3F80D234" w14:textId="77777777" w:rsidTr="00B32083">
        <w:trPr>
          <w:trHeight w:val="233"/>
        </w:trPr>
        <w:tc>
          <w:tcPr>
            <w:tcW w:w="2250" w:type="dxa"/>
            <w:vAlign w:val="center"/>
          </w:tcPr>
          <w:p w14:paraId="6D3B2541" w14:textId="79D12CC2" w:rsidR="00B32083" w:rsidRPr="00B32083" w:rsidRDefault="00B32083" w:rsidP="00B32083">
            <w:pPr>
              <w:spacing w:line="240" w:lineRule="auto"/>
              <w:contextualSpacing/>
              <w:rPr>
                <w:sz w:val="21"/>
                <w:szCs w:val="21"/>
              </w:rPr>
            </w:pPr>
            <w:r w:rsidRPr="00B32083">
              <w:rPr>
                <w:sz w:val="20"/>
                <w:szCs w:val="21"/>
              </w:rPr>
              <w:t>Extraction Transformation and Loading (ETL)</w:t>
            </w:r>
          </w:p>
        </w:tc>
        <w:tc>
          <w:tcPr>
            <w:tcW w:w="900" w:type="dxa"/>
            <w:tcBorders>
              <w:right w:val="single" w:sz="4" w:space="0" w:color="BFBFBF" w:themeColor="background1" w:themeShade="BF"/>
            </w:tcBorders>
            <w:vAlign w:val="center"/>
          </w:tcPr>
          <w:p w14:paraId="11111305" w14:textId="1B214595" w:rsidR="00B32083" w:rsidRPr="00B32083" w:rsidRDefault="00B32083" w:rsidP="00B32083">
            <w:pPr>
              <w:spacing w:line="240" w:lineRule="auto"/>
              <w:contextualSpacing/>
              <w:jc w:val="center"/>
              <w:rPr>
                <w:sz w:val="21"/>
                <w:szCs w:val="21"/>
              </w:rPr>
            </w:pPr>
            <w:r w:rsidRPr="00B32083">
              <w:rPr>
                <w:sz w:val="21"/>
                <w:szCs w:val="21"/>
              </w:rPr>
              <w:t>1,814</w:t>
            </w:r>
          </w:p>
        </w:tc>
        <w:tc>
          <w:tcPr>
            <w:tcW w:w="2520" w:type="dxa"/>
            <w:tcBorders>
              <w:left w:val="single" w:sz="4" w:space="0" w:color="BFBFBF" w:themeColor="background1" w:themeShade="BF"/>
            </w:tcBorders>
            <w:shd w:val="clear" w:color="auto" w:fill="auto"/>
            <w:vAlign w:val="center"/>
          </w:tcPr>
          <w:p w14:paraId="57136994" w14:textId="2C6A51E0" w:rsidR="00B32083" w:rsidRPr="00B32083" w:rsidRDefault="00B32083" w:rsidP="00B32083">
            <w:pPr>
              <w:spacing w:after="0" w:line="240" w:lineRule="auto"/>
              <w:contextualSpacing/>
              <w:rPr>
                <w:sz w:val="21"/>
                <w:szCs w:val="21"/>
              </w:rPr>
            </w:pPr>
            <w:r w:rsidRPr="00B32083">
              <w:rPr>
                <w:sz w:val="21"/>
                <w:szCs w:val="21"/>
              </w:rPr>
              <w:t>Virtualization</w:t>
            </w:r>
          </w:p>
        </w:tc>
        <w:tc>
          <w:tcPr>
            <w:tcW w:w="900" w:type="dxa"/>
            <w:tcBorders>
              <w:right w:val="single" w:sz="4" w:space="0" w:color="BFBFBF" w:themeColor="background1" w:themeShade="BF"/>
            </w:tcBorders>
            <w:shd w:val="clear" w:color="auto" w:fill="auto"/>
            <w:vAlign w:val="center"/>
          </w:tcPr>
          <w:p w14:paraId="1EC6268A" w14:textId="05D3CD81" w:rsidR="00B32083" w:rsidRPr="00B32083" w:rsidRDefault="00B32083" w:rsidP="00B32083">
            <w:pPr>
              <w:spacing w:after="0" w:line="240" w:lineRule="auto"/>
              <w:contextualSpacing/>
              <w:jc w:val="center"/>
              <w:rPr>
                <w:sz w:val="21"/>
                <w:szCs w:val="21"/>
              </w:rPr>
            </w:pPr>
            <w:r w:rsidRPr="00B32083">
              <w:rPr>
                <w:sz w:val="21"/>
                <w:szCs w:val="21"/>
              </w:rPr>
              <w:t>772</w:t>
            </w:r>
          </w:p>
        </w:tc>
        <w:tc>
          <w:tcPr>
            <w:tcW w:w="3150" w:type="dxa"/>
            <w:tcBorders>
              <w:left w:val="single" w:sz="4" w:space="0" w:color="BFBFBF" w:themeColor="background1" w:themeShade="BF"/>
              <w:right w:val="nil"/>
            </w:tcBorders>
            <w:vAlign w:val="center"/>
          </w:tcPr>
          <w:p w14:paraId="32C13275" w14:textId="6DC63C4F" w:rsidR="00B32083" w:rsidRPr="00B32083" w:rsidRDefault="00B32083" w:rsidP="00B32083">
            <w:pPr>
              <w:spacing w:after="0" w:line="240" w:lineRule="auto"/>
              <w:contextualSpacing/>
              <w:rPr>
                <w:sz w:val="21"/>
                <w:szCs w:val="21"/>
              </w:rPr>
            </w:pPr>
            <w:r w:rsidRPr="00B32083">
              <w:rPr>
                <w:sz w:val="21"/>
                <w:szCs w:val="21"/>
              </w:rPr>
              <w:t>Database Design</w:t>
            </w:r>
          </w:p>
        </w:tc>
        <w:tc>
          <w:tcPr>
            <w:tcW w:w="900" w:type="dxa"/>
            <w:tcBorders>
              <w:right w:val="nil"/>
            </w:tcBorders>
            <w:vAlign w:val="center"/>
          </w:tcPr>
          <w:p w14:paraId="38B9806E" w14:textId="6904A1C7" w:rsidR="00B32083" w:rsidRPr="00B32083" w:rsidRDefault="00B32083" w:rsidP="00B32083">
            <w:pPr>
              <w:spacing w:after="0" w:line="240" w:lineRule="auto"/>
              <w:contextualSpacing/>
              <w:jc w:val="center"/>
              <w:rPr>
                <w:sz w:val="21"/>
                <w:szCs w:val="21"/>
              </w:rPr>
            </w:pPr>
            <w:r w:rsidRPr="00B32083">
              <w:rPr>
                <w:sz w:val="21"/>
                <w:szCs w:val="21"/>
              </w:rPr>
              <w:t>544</w:t>
            </w:r>
          </w:p>
        </w:tc>
      </w:tr>
      <w:tr w:rsidR="00B32083" w:rsidRPr="00552133" w14:paraId="6851F7CD" w14:textId="77777777" w:rsidTr="00B32083">
        <w:trPr>
          <w:trHeight w:val="233"/>
        </w:trPr>
        <w:tc>
          <w:tcPr>
            <w:tcW w:w="2250" w:type="dxa"/>
            <w:vAlign w:val="center"/>
          </w:tcPr>
          <w:p w14:paraId="4C0CF15A" w14:textId="05F43613" w:rsidR="00B32083" w:rsidRPr="00B32083" w:rsidRDefault="00B32083" w:rsidP="00B32083">
            <w:pPr>
              <w:spacing w:line="240" w:lineRule="auto"/>
              <w:contextualSpacing/>
              <w:rPr>
                <w:sz w:val="21"/>
                <w:szCs w:val="21"/>
              </w:rPr>
            </w:pPr>
            <w:r w:rsidRPr="00B32083">
              <w:rPr>
                <w:sz w:val="21"/>
                <w:szCs w:val="21"/>
              </w:rPr>
              <w:t>UNIX</w:t>
            </w:r>
          </w:p>
        </w:tc>
        <w:tc>
          <w:tcPr>
            <w:tcW w:w="900" w:type="dxa"/>
            <w:tcBorders>
              <w:right w:val="single" w:sz="4" w:space="0" w:color="BFBFBF" w:themeColor="background1" w:themeShade="BF"/>
            </w:tcBorders>
            <w:vAlign w:val="center"/>
          </w:tcPr>
          <w:p w14:paraId="2793E915" w14:textId="004E069D" w:rsidR="00B32083" w:rsidRPr="00B32083" w:rsidRDefault="00B32083" w:rsidP="00B32083">
            <w:pPr>
              <w:spacing w:line="240" w:lineRule="auto"/>
              <w:contextualSpacing/>
              <w:jc w:val="center"/>
              <w:rPr>
                <w:sz w:val="21"/>
                <w:szCs w:val="21"/>
              </w:rPr>
            </w:pPr>
            <w:r w:rsidRPr="00B32083">
              <w:rPr>
                <w:sz w:val="21"/>
                <w:szCs w:val="21"/>
              </w:rPr>
              <w:t>1,799</w:t>
            </w:r>
          </w:p>
        </w:tc>
        <w:tc>
          <w:tcPr>
            <w:tcW w:w="2520" w:type="dxa"/>
            <w:tcBorders>
              <w:left w:val="single" w:sz="4" w:space="0" w:color="BFBFBF" w:themeColor="background1" w:themeShade="BF"/>
            </w:tcBorders>
            <w:shd w:val="clear" w:color="auto" w:fill="auto"/>
            <w:vAlign w:val="center"/>
          </w:tcPr>
          <w:p w14:paraId="706186DE" w14:textId="297F7A26" w:rsidR="00B32083" w:rsidRPr="00B32083" w:rsidRDefault="00B32083" w:rsidP="00B32083">
            <w:pPr>
              <w:spacing w:after="0" w:line="240" w:lineRule="auto"/>
              <w:contextualSpacing/>
              <w:rPr>
                <w:sz w:val="21"/>
                <w:szCs w:val="21"/>
              </w:rPr>
            </w:pPr>
            <w:r w:rsidRPr="00B32083">
              <w:rPr>
                <w:sz w:val="21"/>
                <w:szCs w:val="21"/>
              </w:rPr>
              <w:t>Cisco</w:t>
            </w:r>
          </w:p>
        </w:tc>
        <w:tc>
          <w:tcPr>
            <w:tcW w:w="900" w:type="dxa"/>
            <w:tcBorders>
              <w:right w:val="single" w:sz="4" w:space="0" w:color="BFBFBF" w:themeColor="background1" w:themeShade="BF"/>
            </w:tcBorders>
            <w:shd w:val="clear" w:color="auto" w:fill="auto"/>
            <w:vAlign w:val="center"/>
          </w:tcPr>
          <w:p w14:paraId="687FF459" w14:textId="1A7DC4B2" w:rsidR="00B32083" w:rsidRPr="00B32083" w:rsidRDefault="00B32083" w:rsidP="00B32083">
            <w:pPr>
              <w:spacing w:after="0" w:line="240" w:lineRule="auto"/>
              <w:contextualSpacing/>
              <w:jc w:val="center"/>
              <w:rPr>
                <w:sz w:val="21"/>
                <w:szCs w:val="21"/>
              </w:rPr>
            </w:pPr>
            <w:r w:rsidRPr="00B32083">
              <w:rPr>
                <w:sz w:val="21"/>
                <w:szCs w:val="21"/>
              </w:rPr>
              <w:t>763</w:t>
            </w:r>
          </w:p>
        </w:tc>
        <w:tc>
          <w:tcPr>
            <w:tcW w:w="3150" w:type="dxa"/>
            <w:tcBorders>
              <w:left w:val="single" w:sz="4" w:space="0" w:color="BFBFBF" w:themeColor="background1" w:themeShade="BF"/>
              <w:right w:val="nil"/>
            </w:tcBorders>
            <w:vAlign w:val="center"/>
          </w:tcPr>
          <w:p w14:paraId="0FCDE45C" w14:textId="7AAD8A57" w:rsidR="00B32083" w:rsidRPr="00B32083" w:rsidRDefault="00B32083" w:rsidP="00B32083">
            <w:pPr>
              <w:spacing w:after="0" w:line="240" w:lineRule="auto"/>
              <w:contextualSpacing/>
              <w:rPr>
                <w:sz w:val="21"/>
                <w:szCs w:val="21"/>
              </w:rPr>
            </w:pPr>
            <w:r w:rsidRPr="00B32083">
              <w:rPr>
                <w:sz w:val="21"/>
                <w:szCs w:val="21"/>
              </w:rPr>
              <w:t>Data Transformation</w:t>
            </w:r>
          </w:p>
        </w:tc>
        <w:tc>
          <w:tcPr>
            <w:tcW w:w="900" w:type="dxa"/>
            <w:tcBorders>
              <w:right w:val="nil"/>
            </w:tcBorders>
            <w:vAlign w:val="center"/>
          </w:tcPr>
          <w:p w14:paraId="68BE51B8" w14:textId="6EA12FA0" w:rsidR="00B32083" w:rsidRPr="00B32083" w:rsidRDefault="00B32083" w:rsidP="00B32083">
            <w:pPr>
              <w:spacing w:after="0" w:line="240" w:lineRule="auto"/>
              <w:contextualSpacing/>
              <w:jc w:val="center"/>
              <w:rPr>
                <w:sz w:val="21"/>
                <w:szCs w:val="21"/>
              </w:rPr>
            </w:pPr>
            <w:r w:rsidRPr="00B32083">
              <w:rPr>
                <w:sz w:val="21"/>
                <w:szCs w:val="21"/>
              </w:rPr>
              <w:t>542</w:t>
            </w:r>
          </w:p>
        </w:tc>
      </w:tr>
      <w:tr w:rsidR="00B32083" w:rsidRPr="00552133" w14:paraId="67F194D9" w14:textId="77777777" w:rsidTr="00B32083">
        <w:trPr>
          <w:trHeight w:val="233"/>
        </w:trPr>
        <w:tc>
          <w:tcPr>
            <w:tcW w:w="2250" w:type="dxa"/>
            <w:vAlign w:val="center"/>
          </w:tcPr>
          <w:p w14:paraId="2B9C6C42" w14:textId="29D8584A" w:rsidR="00B32083" w:rsidRPr="00B32083" w:rsidRDefault="00B32083" w:rsidP="00B32083">
            <w:pPr>
              <w:spacing w:line="240" w:lineRule="auto"/>
              <w:contextualSpacing/>
              <w:rPr>
                <w:sz w:val="21"/>
                <w:szCs w:val="21"/>
              </w:rPr>
            </w:pPr>
            <w:r w:rsidRPr="00B32083">
              <w:rPr>
                <w:sz w:val="20"/>
                <w:szCs w:val="21"/>
              </w:rPr>
              <w:t>Database Administration</w:t>
            </w:r>
          </w:p>
        </w:tc>
        <w:tc>
          <w:tcPr>
            <w:tcW w:w="900" w:type="dxa"/>
            <w:tcBorders>
              <w:right w:val="single" w:sz="4" w:space="0" w:color="BFBFBF" w:themeColor="background1" w:themeShade="BF"/>
            </w:tcBorders>
            <w:vAlign w:val="center"/>
          </w:tcPr>
          <w:p w14:paraId="2AF1F253" w14:textId="3BB1B9FE" w:rsidR="00B32083" w:rsidRPr="00B32083" w:rsidRDefault="00B32083" w:rsidP="00B32083">
            <w:pPr>
              <w:spacing w:line="240" w:lineRule="auto"/>
              <w:contextualSpacing/>
              <w:jc w:val="center"/>
              <w:rPr>
                <w:sz w:val="21"/>
                <w:szCs w:val="21"/>
              </w:rPr>
            </w:pPr>
            <w:r w:rsidRPr="00B32083">
              <w:rPr>
                <w:sz w:val="21"/>
                <w:szCs w:val="21"/>
              </w:rPr>
              <w:t>1,648</w:t>
            </w:r>
          </w:p>
        </w:tc>
        <w:tc>
          <w:tcPr>
            <w:tcW w:w="2520" w:type="dxa"/>
            <w:tcBorders>
              <w:left w:val="single" w:sz="4" w:space="0" w:color="BFBFBF" w:themeColor="background1" w:themeShade="BF"/>
            </w:tcBorders>
            <w:shd w:val="clear" w:color="auto" w:fill="auto"/>
            <w:vAlign w:val="center"/>
          </w:tcPr>
          <w:p w14:paraId="1EEA2588" w14:textId="65EF9FAD" w:rsidR="00B32083" w:rsidRPr="00B32083" w:rsidRDefault="00B32083" w:rsidP="00B32083">
            <w:pPr>
              <w:spacing w:after="0" w:line="240" w:lineRule="auto"/>
              <w:contextualSpacing/>
              <w:rPr>
                <w:sz w:val="21"/>
                <w:szCs w:val="21"/>
              </w:rPr>
            </w:pPr>
            <w:r w:rsidRPr="00B32083">
              <w:rPr>
                <w:sz w:val="21"/>
                <w:szCs w:val="21"/>
              </w:rPr>
              <w:t>Data Modeling</w:t>
            </w:r>
          </w:p>
        </w:tc>
        <w:tc>
          <w:tcPr>
            <w:tcW w:w="900" w:type="dxa"/>
            <w:tcBorders>
              <w:right w:val="single" w:sz="4" w:space="0" w:color="BFBFBF" w:themeColor="background1" w:themeShade="BF"/>
            </w:tcBorders>
            <w:shd w:val="clear" w:color="auto" w:fill="auto"/>
            <w:vAlign w:val="center"/>
          </w:tcPr>
          <w:p w14:paraId="17AEA1E8" w14:textId="34CDA6D6" w:rsidR="00B32083" w:rsidRPr="00B32083" w:rsidRDefault="00B32083" w:rsidP="00B32083">
            <w:pPr>
              <w:spacing w:after="0" w:line="240" w:lineRule="auto"/>
              <w:contextualSpacing/>
              <w:jc w:val="center"/>
              <w:rPr>
                <w:sz w:val="21"/>
                <w:szCs w:val="21"/>
              </w:rPr>
            </w:pPr>
            <w:r w:rsidRPr="00B32083">
              <w:rPr>
                <w:sz w:val="21"/>
                <w:szCs w:val="21"/>
              </w:rPr>
              <w:t>762</w:t>
            </w:r>
          </w:p>
        </w:tc>
        <w:tc>
          <w:tcPr>
            <w:tcW w:w="3150" w:type="dxa"/>
            <w:tcBorders>
              <w:left w:val="single" w:sz="4" w:space="0" w:color="BFBFBF" w:themeColor="background1" w:themeShade="BF"/>
              <w:right w:val="nil"/>
            </w:tcBorders>
            <w:vAlign w:val="center"/>
          </w:tcPr>
          <w:p w14:paraId="21861068" w14:textId="38AD0F6D" w:rsidR="00B32083" w:rsidRPr="00B32083" w:rsidRDefault="00B32083" w:rsidP="00B32083">
            <w:pPr>
              <w:spacing w:after="0" w:line="240" w:lineRule="auto"/>
              <w:contextualSpacing/>
              <w:rPr>
                <w:sz w:val="21"/>
                <w:szCs w:val="21"/>
              </w:rPr>
            </w:pPr>
            <w:r w:rsidRPr="00B32083">
              <w:rPr>
                <w:sz w:val="21"/>
                <w:szCs w:val="21"/>
              </w:rPr>
              <w:t>Database Management</w:t>
            </w:r>
          </w:p>
        </w:tc>
        <w:tc>
          <w:tcPr>
            <w:tcW w:w="900" w:type="dxa"/>
            <w:tcBorders>
              <w:right w:val="nil"/>
            </w:tcBorders>
            <w:vAlign w:val="center"/>
          </w:tcPr>
          <w:p w14:paraId="2F30386E" w14:textId="62359DA4" w:rsidR="00B32083" w:rsidRPr="00B32083" w:rsidRDefault="00B32083" w:rsidP="00B32083">
            <w:pPr>
              <w:spacing w:after="0" w:line="240" w:lineRule="auto"/>
              <w:contextualSpacing/>
              <w:jc w:val="center"/>
              <w:rPr>
                <w:sz w:val="21"/>
                <w:szCs w:val="21"/>
              </w:rPr>
            </w:pPr>
            <w:r w:rsidRPr="00B32083">
              <w:rPr>
                <w:sz w:val="21"/>
                <w:szCs w:val="21"/>
              </w:rPr>
              <w:t>539</w:t>
            </w:r>
          </w:p>
        </w:tc>
      </w:tr>
      <w:tr w:rsidR="00B32083" w:rsidRPr="00552133" w14:paraId="0D84A2B4" w14:textId="77777777" w:rsidTr="00B32083">
        <w:trPr>
          <w:trHeight w:val="233"/>
        </w:trPr>
        <w:tc>
          <w:tcPr>
            <w:tcW w:w="2250" w:type="dxa"/>
            <w:vAlign w:val="center"/>
          </w:tcPr>
          <w:p w14:paraId="39E82E36" w14:textId="25D5F3EF" w:rsidR="00B32083" w:rsidRPr="00B32083" w:rsidRDefault="00B32083" w:rsidP="00B32083">
            <w:pPr>
              <w:spacing w:line="240" w:lineRule="auto"/>
              <w:contextualSpacing/>
              <w:rPr>
                <w:sz w:val="21"/>
                <w:szCs w:val="21"/>
              </w:rPr>
            </w:pPr>
            <w:r w:rsidRPr="00B32083">
              <w:rPr>
                <w:sz w:val="21"/>
                <w:szCs w:val="21"/>
              </w:rPr>
              <w:t>VMware</w:t>
            </w:r>
          </w:p>
        </w:tc>
        <w:tc>
          <w:tcPr>
            <w:tcW w:w="900" w:type="dxa"/>
            <w:tcBorders>
              <w:right w:val="single" w:sz="4" w:space="0" w:color="BFBFBF" w:themeColor="background1" w:themeShade="BF"/>
            </w:tcBorders>
            <w:vAlign w:val="center"/>
          </w:tcPr>
          <w:p w14:paraId="1B419E3E" w14:textId="290034A0" w:rsidR="00B32083" w:rsidRPr="00B32083" w:rsidRDefault="00B32083" w:rsidP="00B32083">
            <w:pPr>
              <w:spacing w:line="240" w:lineRule="auto"/>
              <w:contextualSpacing/>
              <w:jc w:val="center"/>
              <w:rPr>
                <w:sz w:val="21"/>
                <w:szCs w:val="21"/>
              </w:rPr>
            </w:pPr>
            <w:r w:rsidRPr="00B32083">
              <w:rPr>
                <w:sz w:val="21"/>
                <w:szCs w:val="21"/>
              </w:rPr>
              <w:t>1,248</w:t>
            </w:r>
          </w:p>
        </w:tc>
        <w:tc>
          <w:tcPr>
            <w:tcW w:w="2520" w:type="dxa"/>
            <w:tcBorders>
              <w:left w:val="single" w:sz="4" w:space="0" w:color="BFBFBF" w:themeColor="background1" w:themeShade="BF"/>
            </w:tcBorders>
            <w:shd w:val="clear" w:color="auto" w:fill="auto"/>
            <w:vAlign w:val="center"/>
          </w:tcPr>
          <w:p w14:paraId="3F607515" w14:textId="5086244D" w:rsidR="00B32083" w:rsidRPr="00B32083" w:rsidRDefault="00B32083" w:rsidP="00B32083">
            <w:pPr>
              <w:spacing w:after="0" w:line="240" w:lineRule="auto"/>
              <w:contextualSpacing/>
              <w:rPr>
                <w:sz w:val="21"/>
                <w:szCs w:val="21"/>
              </w:rPr>
            </w:pPr>
            <w:r w:rsidRPr="00B32083">
              <w:rPr>
                <w:sz w:val="21"/>
                <w:szCs w:val="21"/>
              </w:rPr>
              <w:t>Scheduling</w:t>
            </w:r>
          </w:p>
        </w:tc>
        <w:tc>
          <w:tcPr>
            <w:tcW w:w="900" w:type="dxa"/>
            <w:tcBorders>
              <w:right w:val="single" w:sz="4" w:space="0" w:color="BFBFBF" w:themeColor="background1" w:themeShade="BF"/>
            </w:tcBorders>
            <w:shd w:val="clear" w:color="auto" w:fill="auto"/>
            <w:vAlign w:val="center"/>
          </w:tcPr>
          <w:p w14:paraId="7278882F" w14:textId="452B7F88" w:rsidR="00B32083" w:rsidRPr="00B32083" w:rsidRDefault="00B32083" w:rsidP="00B32083">
            <w:pPr>
              <w:spacing w:after="0" w:line="240" w:lineRule="auto"/>
              <w:contextualSpacing/>
              <w:jc w:val="center"/>
              <w:rPr>
                <w:sz w:val="21"/>
                <w:szCs w:val="21"/>
              </w:rPr>
            </w:pPr>
            <w:r w:rsidRPr="00B32083">
              <w:rPr>
                <w:sz w:val="21"/>
                <w:szCs w:val="21"/>
              </w:rPr>
              <w:t>751</w:t>
            </w:r>
          </w:p>
        </w:tc>
        <w:tc>
          <w:tcPr>
            <w:tcW w:w="3150" w:type="dxa"/>
            <w:tcBorders>
              <w:left w:val="single" w:sz="4" w:space="0" w:color="BFBFBF" w:themeColor="background1" w:themeShade="BF"/>
              <w:right w:val="nil"/>
            </w:tcBorders>
            <w:vAlign w:val="center"/>
          </w:tcPr>
          <w:p w14:paraId="150D5FF3" w14:textId="3DED7CA3" w:rsidR="00B32083" w:rsidRPr="00B32083" w:rsidRDefault="00B32083" w:rsidP="00B32083">
            <w:pPr>
              <w:spacing w:after="0" w:line="240" w:lineRule="auto"/>
              <w:contextualSpacing/>
              <w:rPr>
                <w:sz w:val="21"/>
                <w:szCs w:val="21"/>
              </w:rPr>
            </w:pPr>
            <w:r w:rsidRPr="00B32083">
              <w:rPr>
                <w:sz w:val="21"/>
                <w:szCs w:val="21"/>
              </w:rPr>
              <w:t>MongoDB</w:t>
            </w:r>
          </w:p>
        </w:tc>
        <w:tc>
          <w:tcPr>
            <w:tcW w:w="900" w:type="dxa"/>
            <w:tcBorders>
              <w:right w:val="nil"/>
            </w:tcBorders>
            <w:vAlign w:val="center"/>
          </w:tcPr>
          <w:p w14:paraId="3D269DE8" w14:textId="5AD34DCF" w:rsidR="00B32083" w:rsidRPr="00B32083" w:rsidRDefault="00B32083" w:rsidP="00B32083">
            <w:pPr>
              <w:spacing w:after="0" w:line="240" w:lineRule="auto"/>
              <w:contextualSpacing/>
              <w:jc w:val="center"/>
              <w:rPr>
                <w:sz w:val="21"/>
                <w:szCs w:val="21"/>
              </w:rPr>
            </w:pPr>
            <w:r w:rsidRPr="00B32083">
              <w:rPr>
                <w:sz w:val="21"/>
                <w:szCs w:val="21"/>
              </w:rPr>
              <w:t>534</w:t>
            </w:r>
          </w:p>
        </w:tc>
      </w:tr>
      <w:tr w:rsidR="00B32083" w:rsidRPr="00552133" w14:paraId="1F47997D" w14:textId="77777777" w:rsidTr="00B32083">
        <w:trPr>
          <w:trHeight w:val="233"/>
        </w:trPr>
        <w:tc>
          <w:tcPr>
            <w:tcW w:w="2250" w:type="dxa"/>
            <w:vAlign w:val="center"/>
          </w:tcPr>
          <w:p w14:paraId="34628991" w14:textId="0F0777B8" w:rsidR="00B32083" w:rsidRPr="00B32083" w:rsidRDefault="00B32083" w:rsidP="00B32083">
            <w:pPr>
              <w:spacing w:line="240" w:lineRule="auto"/>
              <w:contextualSpacing/>
              <w:rPr>
                <w:sz w:val="21"/>
                <w:szCs w:val="21"/>
              </w:rPr>
            </w:pPr>
            <w:r w:rsidRPr="00B32083">
              <w:rPr>
                <w:sz w:val="21"/>
                <w:szCs w:val="21"/>
              </w:rPr>
              <w:t>Data Warehousing</w:t>
            </w:r>
          </w:p>
        </w:tc>
        <w:tc>
          <w:tcPr>
            <w:tcW w:w="900" w:type="dxa"/>
            <w:tcBorders>
              <w:right w:val="single" w:sz="4" w:space="0" w:color="BFBFBF" w:themeColor="background1" w:themeShade="BF"/>
            </w:tcBorders>
            <w:vAlign w:val="center"/>
          </w:tcPr>
          <w:p w14:paraId="43443FAA" w14:textId="0F8A8DC9" w:rsidR="00B32083" w:rsidRPr="00B32083" w:rsidRDefault="00B32083" w:rsidP="00B32083">
            <w:pPr>
              <w:spacing w:line="240" w:lineRule="auto"/>
              <w:contextualSpacing/>
              <w:jc w:val="center"/>
              <w:rPr>
                <w:sz w:val="21"/>
                <w:szCs w:val="21"/>
              </w:rPr>
            </w:pPr>
            <w:r w:rsidRPr="00B32083">
              <w:rPr>
                <w:sz w:val="21"/>
                <w:szCs w:val="21"/>
              </w:rPr>
              <w:t>1,238</w:t>
            </w:r>
          </w:p>
        </w:tc>
        <w:tc>
          <w:tcPr>
            <w:tcW w:w="2520" w:type="dxa"/>
            <w:tcBorders>
              <w:left w:val="single" w:sz="4" w:space="0" w:color="BFBFBF" w:themeColor="background1" w:themeShade="BF"/>
            </w:tcBorders>
            <w:shd w:val="clear" w:color="auto" w:fill="auto"/>
            <w:vAlign w:val="center"/>
          </w:tcPr>
          <w:p w14:paraId="2C4B3B3E" w14:textId="30C84AEA" w:rsidR="00B32083" w:rsidRPr="00B32083" w:rsidRDefault="00B32083" w:rsidP="00B32083">
            <w:pPr>
              <w:spacing w:after="0" w:line="240" w:lineRule="auto"/>
              <w:contextualSpacing/>
              <w:rPr>
                <w:sz w:val="21"/>
                <w:szCs w:val="21"/>
              </w:rPr>
            </w:pPr>
            <w:r w:rsidRPr="00B32083">
              <w:rPr>
                <w:sz w:val="21"/>
                <w:szCs w:val="21"/>
              </w:rPr>
              <w:t>Data Analysis</w:t>
            </w:r>
          </w:p>
        </w:tc>
        <w:tc>
          <w:tcPr>
            <w:tcW w:w="900" w:type="dxa"/>
            <w:tcBorders>
              <w:right w:val="single" w:sz="4" w:space="0" w:color="BFBFBF" w:themeColor="background1" w:themeShade="BF"/>
            </w:tcBorders>
            <w:shd w:val="clear" w:color="auto" w:fill="auto"/>
            <w:vAlign w:val="center"/>
          </w:tcPr>
          <w:p w14:paraId="5D2C953C" w14:textId="0EEEC9EE" w:rsidR="00B32083" w:rsidRPr="00B32083" w:rsidRDefault="00B32083" w:rsidP="00B32083">
            <w:pPr>
              <w:spacing w:after="0" w:line="240" w:lineRule="auto"/>
              <w:contextualSpacing/>
              <w:jc w:val="center"/>
              <w:rPr>
                <w:sz w:val="21"/>
                <w:szCs w:val="21"/>
              </w:rPr>
            </w:pPr>
            <w:r w:rsidRPr="00B32083">
              <w:rPr>
                <w:sz w:val="21"/>
                <w:szCs w:val="21"/>
              </w:rPr>
              <w:t>741</w:t>
            </w:r>
          </w:p>
        </w:tc>
        <w:tc>
          <w:tcPr>
            <w:tcW w:w="3150" w:type="dxa"/>
            <w:tcBorders>
              <w:left w:val="single" w:sz="4" w:space="0" w:color="BFBFBF" w:themeColor="background1" w:themeShade="BF"/>
              <w:right w:val="nil"/>
            </w:tcBorders>
            <w:vAlign w:val="center"/>
          </w:tcPr>
          <w:p w14:paraId="1266053A" w14:textId="775CDACF" w:rsidR="00B32083" w:rsidRPr="00B32083" w:rsidRDefault="00B32083" w:rsidP="00B32083">
            <w:pPr>
              <w:spacing w:after="0" w:line="240" w:lineRule="auto"/>
              <w:contextualSpacing/>
              <w:rPr>
                <w:sz w:val="21"/>
                <w:szCs w:val="21"/>
              </w:rPr>
            </w:pPr>
            <w:r w:rsidRPr="00B32083">
              <w:rPr>
                <w:sz w:val="21"/>
                <w:szCs w:val="21"/>
              </w:rPr>
              <w:t>JavaScript</w:t>
            </w:r>
          </w:p>
        </w:tc>
        <w:tc>
          <w:tcPr>
            <w:tcW w:w="900" w:type="dxa"/>
            <w:tcBorders>
              <w:right w:val="nil"/>
            </w:tcBorders>
            <w:vAlign w:val="center"/>
          </w:tcPr>
          <w:p w14:paraId="6EE34128" w14:textId="40432485" w:rsidR="00B32083" w:rsidRPr="00B32083" w:rsidRDefault="00B32083" w:rsidP="00B32083">
            <w:pPr>
              <w:spacing w:after="0" w:line="240" w:lineRule="auto"/>
              <w:contextualSpacing/>
              <w:jc w:val="center"/>
              <w:rPr>
                <w:sz w:val="21"/>
                <w:szCs w:val="21"/>
              </w:rPr>
            </w:pPr>
            <w:r w:rsidRPr="00B32083">
              <w:rPr>
                <w:sz w:val="21"/>
                <w:szCs w:val="21"/>
              </w:rPr>
              <w:t>531</w:t>
            </w:r>
          </w:p>
        </w:tc>
      </w:tr>
      <w:tr w:rsidR="00B32083" w:rsidRPr="00552133" w14:paraId="2D1D744A" w14:textId="77777777" w:rsidTr="00B32083">
        <w:trPr>
          <w:trHeight w:val="233"/>
        </w:trPr>
        <w:tc>
          <w:tcPr>
            <w:tcW w:w="2250" w:type="dxa"/>
            <w:vAlign w:val="center"/>
          </w:tcPr>
          <w:p w14:paraId="18D810ED" w14:textId="08D5351E" w:rsidR="00B32083" w:rsidRPr="00B32083" w:rsidRDefault="00B32083" w:rsidP="00B32083">
            <w:pPr>
              <w:spacing w:line="240" w:lineRule="auto"/>
              <w:contextualSpacing/>
              <w:rPr>
                <w:sz w:val="21"/>
                <w:szCs w:val="21"/>
              </w:rPr>
            </w:pPr>
            <w:r w:rsidRPr="00B32083">
              <w:rPr>
                <w:sz w:val="21"/>
                <w:szCs w:val="21"/>
              </w:rPr>
              <w:t>Customer Service</w:t>
            </w:r>
          </w:p>
        </w:tc>
        <w:tc>
          <w:tcPr>
            <w:tcW w:w="900" w:type="dxa"/>
            <w:tcBorders>
              <w:right w:val="single" w:sz="4" w:space="0" w:color="BFBFBF" w:themeColor="background1" w:themeShade="BF"/>
            </w:tcBorders>
            <w:vAlign w:val="center"/>
          </w:tcPr>
          <w:p w14:paraId="340E16A3" w14:textId="6242250B" w:rsidR="00B32083" w:rsidRPr="00B32083" w:rsidRDefault="00B32083" w:rsidP="00B32083">
            <w:pPr>
              <w:spacing w:line="240" w:lineRule="auto"/>
              <w:contextualSpacing/>
              <w:jc w:val="center"/>
              <w:rPr>
                <w:sz w:val="21"/>
                <w:szCs w:val="21"/>
              </w:rPr>
            </w:pPr>
            <w:r w:rsidRPr="00B32083">
              <w:rPr>
                <w:sz w:val="21"/>
                <w:szCs w:val="21"/>
              </w:rPr>
              <w:t>1,232</w:t>
            </w:r>
          </w:p>
        </w:tc>
        <w:tc>
          <w:tcPr>
            <w:tcW w:w="2520" w:type="dxa"/>
            <w:tcBorders>
              <w:left w:val="single" w:sz="4" w:space="0" w:color="BFBFBF" w:themeColor="background1" w:themeShade="BF"/>
            </w:tcBorders>
            <w:shd w:val="clear" w:color="auto" w:fill="auto"/>
            <w:vAlign w:val="center"/>
          </w:tcPr>
          <w:p w14:paraId="1B872A15" w14:textId="79C5578B" w:rsidR="00B32083" w:rsidRPr="00B32083" w:rsidRDefault="00B32083" w:rsidP="00B32083">
            <w:pPr>
              <w:spacing w:after="0" w:line="240" w:lineRule="auto"/>
              <w:contextualSpacing/>
              <w:rPr>
                <w:sz w:val="21"/>
                <w:szCs w:val="21"/>
              </w:rPr>
            </w:pPr>
            <w:r w:rsidRPr="00B32083">
              <w:rPr>
                <w:sz w:val="21"/>
                <w:szCs w:val="21"/>
              </w:rPr>
              <w:t>Apache Webserver</w:t>
            </w:r>
          </w:p>
        </w:tc>
        <w:tc>
          <w:tcPr>
            <w:tcW w:w="900" w:type="dxa"/>
            <w:tcBorders>
              <w:right w:val="single" w:sz="4" w:space="0" w:color="BFBFBF" w:themeColor="background1" w:themeShade="BF"/>
            </w:tcBorders>
            <w:shd w:val="clear" w:color="auto" w:fill="auto"/>
            <w:vAlign w:val="center"/>
          </w:tcPr>
          <w:p w14:paraId="2B662A51" w14:textId="22BC7685" w:rsidR="00B32083" w:rsidRPr="00B32083" w:rsidRDefault="00B32083" w:rsidP="00B32083">
            <w:pPr>
              <w:spacing w:after="0" w:line="240" w:lineRule="auto"/>
              <w:contextualSpacing/>
              <w:jc w:val="center"/>
              <w:rPr>
                <w:sz w:val="21"/>
                <w:szCs w:val="21"/>
              </w:rPr>
            </w:pPr>
            <w:r w:rsidRPr="00B32083">
              <w:rPr>
                <w:sz w:val="21"/>
                <w:szCs w:val="21"/>
              </w:rPr>
              <w:t>718</w:t>
            </w:r>
          </w:p>
        </w:tc>
        <w:tc>
          <w:tcPr>
            <w:tcW w:w="3150" w:type="dxa"/>
            <w:tcBorders>
              <w:left w:val="single" w:sz="4" w:space="0" w:color="BFBFBF" w:themeColor="background1" w:themeShade="BF"/>
              <w:right w:val="nil"/>
            </w:tcBorders>
            <w:vAlign w:val="center"/>
          </w:tcPr>
          <w:p w14:paraId="0972323B" w14:textId="6ADCDCC1" w:rsidR="00B32083" w:rsidRPr="00B32083" w:rsidRDefault="00B32083" w:rsidP="00B32083">
            <w:pPr>
              <w:spacing w:after="0" w:line="240" w:lineRule="auto"/>
              <w:contextualSpacing/>
              <w:rPr>
                <w:sz w:val="21"/>
                <w:szCs w:val="21"/>
              </w:rPr>
            </w:pPr>
            <w:r w:rsidRPr="00B32083">
              <w:rPr>
                <w:sz w:val="20"/>
                <w:szCs w:val="21"/>
              </w:rPr>
              <w:t>Chef Infrastructure Automation</w:t>
            </w:r>
          </w:p>
        </w:tc>
        <w:tc>
          <w:tcPr>
            <w:tcW w:w="900" w:type="dxa"/>
            <w:tcBorders>
              <w:right w:val="nil"/>
            </w:tcBorders>
            <w:vAlign w:val="center"/>
          </w:tcPr>
          <w:p w14:paraId="7CFDBBE0" w14:textId="360DBB2B" w:rsidR="00B32083" w:rsidRPr="00B32083" w:rsidRDefault="00B32083" w:rsidP="00B32083">
            <w:pPr>
              <w:spacing w:after="0" w:line="240" w:lineRule="auto"/>
              <w:contextualSpacing/>
              <w:jc w:val="center"/>
              <w:rPr>
                <w:sz w:val="21"/>
                <w:szCs w:val="21"/>
              </w:rPr>
            </w:pPr>
            <w:r w:rsidRPr="00B32083">
              <w:rPr>
                <w:sz w:val="21"/>
                <w:szCs w:val="21"/>
              </w:rPr>
              <w:t>524</w:t>
            </w:r>
          </w:p>
        </w:tc>
      </w:tr>
      <w:tr w:rsidR="00B32083" w:rsidRPr="00552133" w14:paraId="0B135E51" w14:textId="77777777" w:rsidTr="00B32083">
        <w:trPr>
          <w:trHeight w:val="233"/>
        </w:trPr>
        <w:tc>
          <w:tcPr>
            <w:tcW w:w="2250" w:type="dxa"/>
            <w:vAlign w:val="center"/>
          </w:tcPr>
          <w:p w14:paraId="5E0314B8" w14:textId="2E3FFFC2" w:rsidR="00B32083" w:rsidRPr="00B32083" w:rsidRDefault="00B32083" w:rsidP="00B32083">
            <w:pPr>
              <w:spacing w:line="240" w:lineRule="auto"/>
              <w:contextualSpacing/>
              <w:rPr>
                <w:sz w:val="21"/>
                <w:szCs w:val="21"/>
              </w:rPr>
            </w:pPr>
            <w:r w:rsidRPr="00B32083">
              <w:rPr>
                <w:sz w:val="21"/>
                <w:szCs w:val="21"/>
              </w:rPr>
              <w:t>Technical Support</w:t>
            </w:r>
          </w:p>
        </w:tc>
        <w:tc>
          <w:tcPr>
            <w:tcW w:w="900" w:type="dxa"/>
            <w:tcBorders>
              <w:right w:val="single" w:sz="4" w:space="0" w:color="BFBFBF" w:themeColor="background1" w:themeShade="BF"/>
            </w:tcBorders>
            <w:vAlign w:val="center"/>
          </w:tcPr>
          <w:p w14:paraId="373ECEE1" w14:textId="00E9BE9B" w:rsidR="00B32083" w:rsidRPr="00B32083" w:rsidRDefault="00B32083" w:rsidP="00B32083">
            <w:pPr>
              <w:spacing w:line="240" w:lineRule="auto"/>
              <w:contextualSpacing/>
              <w:jc w:val="center"/>
              <w:rPr>
                <w:sz w:val="21"/>
                <w:szCs w:val="21"/>
              </w:rPr>
            </w:pPr>
            <w:r w:rsidRPr="00B32083">
              <w:rPr>
                <w:sz w:val="21"/>
                <w:szCs w:val="21"/>
              </w:rPr>
              <w:t>1,223</w:t>
            </w:r>
          </w:p>
        </w:tc>
        <w:tc>
          <w:tcPr>
            <w:tcW w:w="2520" w:type="dxa"/>
            <w:tcBorders>
              <w:left w:val="single" w:sz="4" w:space="0" w:color="BFBFBF" w:themeColor="background1" w:themeShade="BF"/>
            </w:tcBorders>
            <w:shd w:val="clear" w:color="auto" w:fill="auto"/>
            <w:vAlign w:val="center"/>
          </w:tcPr>
          <w:p w14:paraId="7F936720" w14:textId="33CC59CA" w:rsidR="00B32083" w:rsidRPr="00B32083" w:rsidRDefault="00B32083" w:rsidP="00B32083">
            <w:pPr>
              <w:spacing w:after="0" w:line="240" w:lineRule="auto"/>
              <w:contextualSpacing/>
              <w:rPr>
                <w:sz w:val="21"/>
                <w:szCs w:val="21"/>
              </w:rPr>
            </w:pPr>
            <w:r w:rsidRPr="00B32083">
              <w:rPr>
                <w:sz w:val="20"/>
                <w:szCs w:val="21"/>
              </w:rPr>
              <w:t>Quality Assurance &amp; Control</w:t>
            </w:r>
          </w:p>
        </w:tc>
        <w:tc>
          <w:tcPr>
            <w:tcW w:w="900" w:type="dxa"/>
            <w:tcBorders>
              <w:right w:val="single" w:sz="4" w:space="0" w:color="BFBFBF" w:themeColor="background1" w:themeShade="BF"/>
            </w:tcBorders>
            <w:shd w:val="clear" w:color="auto" w:fill="auto"/>
            <w:vAlign w:val="center"/>
          </w:tcPr>
          <w:p w14:paraId="54E82B36" w14:textId="419D7472" w:rsidR="00B32083" w:rsidRPr="00B32083" w:rsidRDefault="00B32083" w:rsidP="00B32083">
            <w:pPr>
              <w:spacing w:after="0" w:line="240" w:lineRule="auto"/>
              <w:contextualSpacing/>
              <w:jc w:val="center"/>
              <w:rPr>
                <w:sz w:val="21"/>
                <w:szCs w:val="21"/>
              </w:rPr>
            </w:pPr>
            <w:r w:rsidRPr="00B32083">
              <w:rPr>
                <w:sz w:val="21"/>
                <w:szCs w:val="21"/>
              </w:rPr>
              <w:t>683</w:t>
            </w:r>
          </w:p>
        </w:tc>
        <w:tc>
          <w:tcPr>
            <w:tcW w:w="3150" w:type="dxa"/>
            <w:tcBorders>
              <w:left w:val="single" w:sz="4" w:space="0" w:color="BFBFBF" w:themeColor="background1" w:themeShade="BF"/>
              <w:right w:val="nil"/>
            </w:tcBorders>
            <w:vAlign w:val="center"/>
          </w:tcPr>
          <w:p w14:paraId="69CEA8BB" w14:textId="662D4745" w:rsidR="00B32083" w:rsidRPr="00B32083" w:rsidRDefault="00B32083" w:rsidP="00B32083">
            <w:pPr>
              <w:spacing w:after="0" w:line="240" w:lineRule="auto"/>
              <w:contextualSpacing/>
              <w:rPr>
                <w:sz w:val="21"/>
                <w:szCs w:val="21"/>
              </w:rPr>
            </w:pPr>
            <w:r>
              <w:rPr>
                <w:sz w:val="20"/>
                <w:szCs w:val="21"/>
              </w:rPr>
              <w:t>Hardware &amp;</w:t>
            </w:r>
            <w:r w:rsidRPr="00B32083">
              <w:rPr>
                <w:sz w:val="20"/>
                <w:szCs w:val="21"/>
              </w:rPr>
              <w:t xml:space="preserve"> Software Installation</w:t>
            </w:r>
          </w:p>
        </w:tc>
        <w:tc>
          <w:tcPr>
            <w:tcW w:w="900" w:type="dxa"/>
            <w:tcBorders>
              <w:right w:val="nil"/>
            </w:tcBorders>
            <w:vAlign w:val="center"/>
          </w:tcPr>
          <w:p w14:paraId="382C0046" w14:textId="67DD09BE" w:rsidR="00B32083" w:rsidRPr="00B32083" w:rsidRDefault="00B32083" w:rsidP="00B32083">
            <w:pPr>
              <w:spacing w:after="0" w:line="240" w:lineRule="auto"/>
              <w:contextualSpacing/>
              <w:jc w:val="center"/>
              <w:rPr>
                <w:sz w:val="21"/>
                <w:szCs w:val="21"/>
              </w:rPr>
            </w:pPr>
            <w:r w:rsidRPr="00B32083">
              <w:rPr>
                <w:sz w:val="21"/>
                <w:szCs w:val="21"/>
              </w:rPr>
              <w:t>520</w:t>
            </w:r>
          </w:p>
        </w:tc>
      </w:tr>
      <w:tr w:rsidR="00B32083" w:rsidRPr="00552133" w14:paraId="72520EDC" w14:textId="77777777" w:rsidTr="00B32083">
        <w:trPr>
          <w:trHeight w:val="233"/>
        </w:trPr>
        <w:tc>
          <w:tcPr>
            <w:tcW w:w="2250" w:type="dxa"/>
            <w:vAlign w:val="center"/>
          </w:tcPr>
          <w:p w14:paraId="0115F796" w14:textId="555ACCE7" w:rsidR="00B32083" w:rsidRPr="00B32083" w:rsidRDefault="00B32083" w:rsidP="00B32083">
            <w:pPr>
              <w:spacing w:line="240" w:lineRule="auto"/>
              <w:contextualSpacing/>
              <w:rPr>
                <w:sz w:val="21"/>
                <w:szCs w:val="21"/>
              </w:rPr>
            </w:pPr>
            <w:r w:rsidRPr="00B32083">
              <w:rPr>
                <w:sz w:val="21"/>
                <w:szCs w:val="21"/>
              </w:rPr>
              <w:t>MySQL</w:t>
            </w:r>
          </w:p>
        </w:tc>
        <w:tc>
          <w:tcPr>
            <w:tcW w:w="900" w:type="dxa"/>
            <w:tcBorders>
              <w:right w:val="single" w:sz="4" w:space="0" w:color="BFBFBF" w:themeColor="background1" w:themeShade="BF"/>
            </w:tcBorders>
            <w:vAlign w:val="center"/>
          </w:tcPr>
          <w:p w14:paraId="42C7E4C6" w14:textId="476CE175" w:rsidR="00B32083" w:rsidRPr="00B32083" w:rsidRDefault="00B32083" w:rsidP="00B32083">
            <w:pPr>
              <w:spacing w:line="240" w:lineRule="auto"/>
              <w:contextualSpacing/>
              <w:jc w:val="center"/>
              <w:rPr>
                <w:sz w:val="21"/>
                <w:szCs w:val="21"/>
              </w:rPr>
            </w:pPr>
            <w:r w:rsidRPr="00B32083">
              <w:rPr>
                <w:sz w:val="21"/>
                <w:szCs w:val="21"/>
              </w:rPr>
              <w:t>1,143</w:t>
            </w:r>
          </w:p>
        </w:tc>
        <w:tc>
          <w:tcPr>
            <w:tcW w:w="2520" w:type="dxa"/>
            <w:tcBorders>
              <w:left w:val="single" w:sz="4" w:space="0" w:color="BFBFBF" w:themeColor="background1" w:themeShade="BF"/>
            </w:tcBorders>
            <w:shd w:val="clear" w:color="auto" w:fill="auto"/>
            <w:vAlign w:val="center"/>
          </w:tcPr>
          <w:p w14:paraId="09A04B03" w14:textId="50891FFD" w:rsidR="00B32083" w:rsidRPr="00B32083" w:rsidRDefault="00B32083" w:rsidP="00B32083">
            <w:pPr>
              <w:spacing w:after="0" w:line="240" w:lineRule="auto"/>
              <w:contextualSpacing/>
              <w:rPr>
                <w:sz w:val="21"/>
                <w:szCs w:val="21"/>
              </w:rPr>
            </w:pPr>
            <w:r w:rsidRPr="00B32083">
              <w:rPr>
                <w:sz w:val="21"/>
                <w:szCs w:val="21"/>
              </w:rPr>
              <w:t>Information Systems</w:t>
            </w:r>
          </w:p>
        </w:tc>
        <w:tc>
          <w:tcPr>
            <w:tcW w:w="900" w:type="dxa"/>
            <w:tcBorders>
              <w:right w:val="single" w:sz="4" w:space="0" w:color="BFBFBF" w:themeColor="background1" w:themeShade="BF"/>
            </w:tcBorders>
            <w:shd w:val="clear" w:color="auto" w:fill="auto"/>
            <w:vAlign w:val="center"/>
          </w:tcPr>
          <w:p w14:paraId="656A712D" w14:textId="379D204D" w:rsidR="00B32083" w:rsidRPr="00B32083" w:rsidRDefault="00B32083" w:rsidP="00B32083">
            <w:pPr>
              <w:spacing w:after="0" w:line="240" w:lineRule="auto"/>
              <w:contextualSpacing/>
              <w:jc w:val="center"/>
              <w:rPr>
                <w:sz w:val="21"/>
                <w:szCs w:val="21"/>
              </w:rPr>
            </w:pPr>
            <w:r w:rsidRPr="00B32083">
              <w:rPr>
                <w:sz w:val="21"/>
                <w:szCs w:val="21"/>
              </w:rPr>
              <w:t>682</w:t>
            </w:r>
          </w:p>
        </w:tc>
        <w:tc>
          <w:tcPr>
            <w:tcW w:w="3150" w:type="dxa"/>
            <w:tcBorders>
              <w:left w:val="single" w:sz="4" w:space="0" w:color="BFBFBF" w:themeColor="background1" w:themeShade="BF"/>
              <w:right w:val="nil"/>
            </w:tcBorders>
            <w:vAlign w:val="center"/>
          </w:tcPr>
          <w:p w14:paraId="3F84C94D" w14:textId="25CBB217" w:rsidR="00B32083" w:rsidRPr="00B32083" w:rsidRDefault="00B32083" w:rsidP="00B32083">
            <w:pPr>
              <w:spacing w:after="0" w:line="240" w:lineRule="auto"/>
              <w:contextualSpacing/>
              <w:rPr>
                <w:sz w:val="21"/>
                <w:szCs w:val="21"/>
              </w:rPr>
            </w:pPr>
            <w:r w:rsidRPr="00B32083">
              <w:rPr>
                <w:sz w:val="20"/>
                <w:szCs w:val="21"/>
              </w:rPr>
              <w:t>Dynamic Host Configuration Protocol (DHCP)</w:t>
            </w:r>
          </w:p>
        </w:tc>
        <w:tc>
          <w:tcPr>
            <w:tcW w:w="900" w:type="dxa"/>
            <w:tcBorders>
              <w:right w:val="nil"/>
            </w:tcBorders>
            <w:vAlign w:val="center"/>
          </w:tcPr>
          <w:p w14:paraId="642B75C6" w14:textId="127BDDB2" w:rsidR="00B32083" w:rsidRPr="00B32083" w:rsidRDefault="00B32083" w:rsidP="00B32083">
            <w:pPr>
              <w:spacing w:after="0" w:line="240" w:lineRule="auto"/>
              <w:contextualSpacing/>
              <w:jc w:val="center"/>
              <w:rPr>
                <w:sz w:val="21"/>
                <w:szCs w:val="21"/>
              </w:rPr>
            </w:pPr>
            <w:r w:rsidRPr="00B32083">
              <w:rPr>
                <w:sz w:val="21"/>
                <w:szCs w:val="21"/>
              </w:rPr>
              <w:t>517</w:t>
            </w:r>
          </w:p>
        </w:tc>
      </w:tr>
      <w:tr w:rsidR="00B32083" w:rsidRPr="00552133" w14:paraId="35AB0013" w14:textId="77777777" w:rsidTr="00B32083">
        <w:trPr>
          <w:trHeight w:val="233"/>
        </w:trPr>
        <w:tc>
          <w:tcPr>
            <w:tcW w:w="2250" w:type="dxa"/>
            <w:vAlign w:val="center"/>
          </w:tcPr>
          <w:p w14:paraId="5110F745" w14:textId="4EF2B180" w:rsidR="00B32083" w:rsidRPr="00B32083" w:rsidRDefault="00B32083" w:rsidP="00B32083">
            <w:pPr>
              <w:spacing w:line="240" w:lineRule="auto"/>
              <w:contextualSpacing/>
              <w:rPr>
                <w:sz w:val="21"/>
                <w:szCs w:val="21"/>
              </w:rPr>
            </w:pPr>
            <w:r w:rsidRPr="00B32083">
              <w:rPr>
                <w:sz w:val="21"/>
                <w:szCs w:val="21"/>
              </w:rPr>
              <w:t>Apache Kafka</w:t>
            </w:r>
          </w:p>
        </w:tc>
        <w:tc>
          <w:tcPr>
            <w:tcW w:w="900" w:type="dxa"/>
            <w:tcBorders>
              <w:right w:val="single" w:sz="4" w:space="0" w:color="BFBFBF" w:themeColor="background1" w:themeShade="BF"/>
            </w:tcBorders>
            <w:vAlign w:val="center"/>
          </w:tcPr>
          <w:p w14:paraId="12EAFAE5" w14:textId="6FAAF653" w:rsidR="00B32083" w:rsidRPr="00B32083" w:rsidRDefault="00B32083" w:rsidP="00B32083">
            <w:pPr>
              <w:spacing w:line="240" w:lineRule="auto"/>
              <w:contextualSpacing/>
              <w:jc w:val="center"/>
              <w:rPr>
                <w:sz w:val="21"/>
                <w:szCs w:val="21"/>
              </w:rPr>
            </w:pPr>
            <w:r w:rsidRPr="00B32083">
              <w:rPr>
                <w:sz w:val="21"/>
                <w:szCs w:val="21"/>
              </w:rPr>
              <w:t>1,118</w:t>
            </w:r>
          </w:p>
        </w:tc>
        <w:tc>
          <w:tcPr>
            <w:tcW w:w="2520" w:type="dxa"/>
            <w:tcBorders>
              <w:left w:val="single" w:sz="4" w:space="0" w:color="BFBFBF" w:themeColor="background1" w:themeShade="BF"/>
            </w:tcBorders>
            <w:shd w:val="clear" w:color="auto" w:fill="auto"/>
            <w:vAlign w:val="center"/>
          </w:tcPr>
          <w:p w14:paraId="5BA7DB16" w14:textId="21ECF953" w:rsidR="00B32083" w:rsidRPr="00B32083" w:rsidRDefault="00B32083" w:rsidP="00B32083">
            <w:pPr>
              <w:spacing w:after="0" w:line="240" w:lineRule="auto"/>
              <w:contextualSpacing/>
              <w:rPr>
                <w:sz w:val="21"/>
                <w:szCs w:val="21"/>
              </w:rPr>
            </w:pPr>
            <w:r w:rsidRPr="00B32083">
              <w:rPr>
                <w:sz w:val="21"/>
                <w:szCs w:val="21"/>
              </w:rPr>
              <w:t>Bash</w:t>
            </w:r>
          </w:p>
        </w:tc>
        <w:tc>
          <w:tcPr>
            <w:tcW w:w="900" w:type="dxa"/>
            <w:tcBorders>
              <w:right w:val="single" w:sz="4" w:space="0" w:color="BFBFBF" w:themeColor="background1" w:themeShade="BF"/>
            </w:tcBorders>
            <w:shd w:val="clear" w:color="auto" w:fill="auto"/>
            <w:vAlign w:val="center"/>
          </w:tcPr>
          <w:p w14:paraId="518CC829" w14:textId="1B25A658" w:rsidR="00B32083" w:rsidRPr="00B32083" w:rsidRDefault="00B32083" w:rsidP="00B32083">
            <w:pPr>
              <w:spacing w:after="0" w:line="240" w:lineRule="auto"/>
              <w:contextualSpacing/>
              <w:jc w:val="center"/>
              <w:rPr>
                <w:sz w:val="21"/>
                <w:szCs w:val="21"/>
              </w:rPr>
            </w:pPr>
            <w:r w:rsidRPr="00B32083">
              <w:rPr>
                <w:sz w:val="21"/>
                <w:szCs w:val="21"/>
              </w:rPr>
              <w:t>679</w:t>
            </w:r>
          </w:p>
        </w:tc>
        <w:tc>
          <w:tcPr>
            <w:tcW w:w="3150" w:type="dxa"/>
            <w:tcBorders>
              <w:left w:val="single" w:sz="4" w:space="0" w:color="BFBFBF" w:themeColor="background1" w:themeShade="BF"/>
              <w:right w:val="nil"/>
            </w:tcBorders>
            <w:vAlign w:val="center"/>
          </w:tcPr>
          <w:p w14:paraId="20E7BFB0" w14:textId="34F4B820" w:rsidR="00B32083" w:rsidRPr="00B32083" w:rsidRDefault="00B32083" w:rsidP="00B32083">
            <w:pPr>
              <w:spacing w:after="0" w:line="240" w:lineRule="auto"/>
              <w:contextualSpacing/>
              <w:rPr>
                <w:sz w:val="21"/>
                <w:szCs w:val="21"/>
              </w:rPr>
            </w:pPr>
            <w:r w:rsidRPr="00B32083">
              <w:rPr>
                <w:sz w:val="21"/>
                <w:szCs w:val="21"/>
              </w:rPr>
              <w:t>Git</w:t>
            </w:r>
          </w:p>
        </w:tc>
        <w:tc>
          <w:tcPr>
            <w:tcW w:w="900" w:type="dxa"/>
            <w:tcBorders>
              <w:right w:val="nil"/>
            </w:tcBorders>
            <w:vAlign w:val="center"/>
          </w:tcPr>
          <w:p w14:paraId="75B180E6" w14:textId="2B4881E3" w:rsidR="00B32083" w:rsidRPr="00B32083" w:rsidRDefault="00B32083" w:rsidP="00B32083">
            <w:pPr>
              <w:spacing w:after="0" w:line="240" w:lineRule="auto"/>
              <w:contextualSpacing/>
              <w:jc w:val="center"/>
              <w:rPr>
                <w:sz w:val="21"/>
                <w:szCs w:val="21"/>
              </w:rPr>
            </w:pPr>
            <w:r w:rsidRPr="00B32083">
              <w:rPr>
                <w:sz w:val="21"/>
                <w:szCs w:val="21"/>
              </w:rPr>
              <w:t>511</w:t>
            </w:r>
          </w:p>
        </w:tc>
      </w:tr>
      <w:tr w:rsidR="00B32083" w:rsidRPr="00552133" w14:paraId="05A287D6" w14:textId="77777777" w:rsidTr="00B32083">
        <w:trPr>
          <w:trHeight w:val="233"/>
        </w:trPr>
        <w:tc>
          <w:tcPr>
            <w:tcW w:w="2250" w:type="dxa"/>
            <w:vAlign w:val="center"/>
          </w:tcPr>
          <w:p w14:paraId="7C2EB0F1" w14:textId="291647B4" w:rsidR="00B32083" w:rsidRPr="00B32083" w:rsidRDefault="00B32083" w:rsidP="00B32083">
            <w:pPr>
              <w:spacing w:line="240" w:lineRule="auto"/>
              <w:contextualSpacing/>
              <w:rPr>
                <w:sz w:val="21"/>
                <w:szCs w:val="21"/>
              </w:rPr>
            </w:pPr>
            <w:r w:rsidRPr="00B32083">
              <w:rPr>
                <w:sz w:val="20"/>
                <w:szCs w:val="21"/>
              </w:rPr>
              <w:t>PERL Scripting Language</w:t>
            </w:r>
          </w:p>
        </w:tc>
        <w:tc>
          <w:tcPr>
            <w:tcW w:w="900" w:type="dxa"/>
            <w:tcBorders>
              <w:right w:val="single" w:sz="4" w:space="0" w:color="BFBFBF" w:themeColor="background1" w:themeShade="BF"/>
            </w:tcBorders>
            <w:vAlign w:val="center"/>
          </w:tcPr>
          <w:p w14:paraId="2646F7CD" w14:textId="0D6F4A23" w:rsidR="00B32083" w:rsidRPr="00B32083" w:rsidRDefault="00B32083" w:rsidP="00B32083">
            <w:pPr>
              <w:spacing w:line="240" w:lineRule="auto"/>
              <w:contextualSpacing/>
              <w:jc w:val="center"/>
              <w:rPr>
                <w:sz w:val="21"/>
                <w:szCs w:val="21"/>
              </w:rPr>
            </w:pPr>
            <w:r w:rsidRPr="00B32083">
              <w:rPr>
                <w:sz w:val="21"/>
                <w:szCs w:val="21"/>
              </w:rPr>
              <w:t>1,103</w:t>
            </w:r>
          </w:p>
        </w:tc>
        <w:tc>
          <w:tcPr>
            <w:tcW w:w="2520" w:type="dxa"/>
            <w:tcBorders>
              <w:left w:val="single" w:sz="4" w:space="0" w:color="BFBFBF" w:themeColor="background1" w:themeShade="BF"/>
            </w:tcBorders>
            <w:shd w:val="clear" w:color="auto" w:fill="auto"/>
            <w:vAlign w:val="center"/>
          </w:tcPr>
          <w:p w14:paraId="0B9D3CD5" w14:textId="0E6B327F" w:rsidR="00B32083" w:rsidRPr="00B32083" w:rsidRDefault="00B32083" w:rsidP="00B32083">
            <w:pPr>
              <w:spacing w:after="0" w:line="240" w:lineRule="auto"/>
              <w:contextualSpacing/>
              <w:rPr>
                <w:sz w:val="21"/>
                <w:szCs w:val="21"/>
              </w:rPr>
            </w:pPr>
            <w:r w:rsidRPr="00B32083">
              <w:rPr>
                <w:sz w:val="21"/>
                <w:szCs w:val="21"/>
              </w:rPr>
              <w:t>UNIX Shell</w:t>
            </w:r>
          </w:p>
        </w:tc>
        <w:tc>
          <w:tcPr>
            <w:tcW w:w="900" w:type="dxa"/>
            <w:tcBorders>
              <w:right w:val="single" w:sz="4" w:space="0" w:color="BFBFBF" w:themeColor="background1" w:themeShade="BF"/>
            </w:tcBorders>
            <w:shd w:val="clear" w:color="auto" w:fill="auto"/>
            <w:vAlign w:val="center"/>
          </w:tcPr>
          <w:p w14:paraId="2A336430" w14:textId="417CF247" w:rsidR="00B32083" w:rsidRPr="00B32083" w:rsidRDefault="00B32083" w:rsidP="00B32083">
            <w:pPr>
              <w:spacing w:after="0" w:line="240" w:lineRule="auto"/>
              <w:contextualSpacing/>
              <w:jc w:val="center"/>
              <w:rPr>
                <w:sz w:val="21"/>
                <w:szCs w:val="21"/>
              </w:rPr>
            </w:pPr>
            <w:r w:rsidRPr="00B32083">
              <w:rPr>
                <w:sz w:val="21"/>
                <w:szCs w:val="21"/>
              </w:rPr>
              <w:t>662</w:t>
            </w:r>
          </w:p>
        </w:tc>
        <w:tc>
          <w:tcPr>
            <w:tcW w:w="3150" w:type="dxa"/>
            <w:tcBorders>
              <w:left w:val="single" w:sz="4" w:space="0" w:color="BFBFBF" w:themeColor="background1" w:themeShade="BF"/>
              <w:right w:val="nil"/>
            </w:tcBorders>
            <w:vAlign w:val="center"/>
          </w:tcPr>
          <w:p w14:paraId="109750BE" w14:textId="6F2226F6" w:rsidR="00B32083" w:rsidRPr="00B32083" w:rsidRDefault="00B32083" w:rsidP="00B32083">
            <w:pPr>
              <w:spacing w:after="0" w:line="240" w:lineRule="auto"/>
              <w:contextualSpacing/>
              <w:rPr>
                <w:sz w:val="20"/>
                <w:szCs w:val="21"/>
              </w:rPr>
            </w:pPr>
            <w:r w:rsidRPr="00B32083">
              <w:rPr>
                <w:sz w:val="20"/>
                <w:szCs w:val="21"/>
              </w:rPr>
              <w:t>Hardware &amp; Software Configuration</w:t>
            </w:r>
          </w:p>
        </w:tc>
        <w:tc>
          <w:tcPr>
            <w:tcW w:w="900" w:type="dxa"/>
            <w:tcBorders>
              <w:right w:val="nil"/>
            </w:tcBorders>
            <w:vAlign w:val="center"/>
          </w:tcPr>
          <w:p w14:paraId="1801518F" w14:textId="2F6351DC" w:rsidR="00B32083" w:rsidRPr="00B32083" w:rsidRDefault="00B32083" w:rsidP="00B32083">
            <w:pPr>
              <w:spacing w:after="0" w:line="240" w:lineRule="auto"/>
              <w:contextualSpacing/>
              <w:jc w:val="center"/>
              <w:rPr>
                <w:sz w:val="21"/>
                <w:szCs w:val="21"/>
              </w:rPr>
            </w:pPr>
            <w:r w:rsidRPr="00B32083">
              <w:rPr>
                <w:sz w:val="21"/>
                <w:szCs w:val="21"/>
              </w:rPr>
              <w:t>508</w:t>
            </w:r>
          </w:p>
        </w:tc>
      </w:tr>
      <w:tr w:rsidR="00B32083" w:rsidRPr="00552133" w14:paraId="58560E1D" w14:textId="77777777" w:rsidTr="00B32083">
        <w:trPr>
          <w:trHeight w:val="233"/>
        </w:trPr>
        <w:tc>
          <w:tcPr>
            <w:tcW w:w="2250" w:type="dxa"/>
            <w:vAlign w:val="center"/>
          </w:tcPr>
          <w:p w14:paraId="4741C8A6" w14:textId="090EF061" w:rsidR="00B32083" w:rsidRPr="00B32083" w:rsidRDefault="00B32083" w:rsidP="00B32083">
            <w:pPr>
              <w:spacing w:line="240" w:lineRule="auto"/>
              <w:contextualSpacing/>
              <w:rPr>
                <w:sz w:val="21"/>
                <w:szCs w:val="21"/>
              </w:rPr>
            </w:pPr>
            <w:r w:rsidRPr="00B32083">
              <w:rPr>
                <w:sz w:val="21"/>
                <w:szCs w:val="21"/>
              </w:rPr>
              <w:t>Shell Scripting</w:t>
            </w:r>
          </w:p>
        </w:tc>
        <w:tc>
          <w:tcPr>
            <w:tcW w:w="900" w:type="dxa"/>
            <w:tcBorders>
              <w:right w:val="single" w:sz="4" w:space="0" w:color="BFBFBF" w:themeColor="background1" w:themeShade="BF"/>
            </w:tcBorders>
            <w:vAlign w:val="center"/>
          </w:tcPr>
          <w:p w14:paraId="41BB7314" w14:textId="31D431AF" w:rsidR="00B32083" w:rsidRPr="00B32083" w:rsidRDefault="00B32083" w:rsidP="00B32083">
            <w:pPr>
              <w:spacing w:line="240" w:lineRule="auto"/>
              <w:contextualSpacing/>
              <w:jc w:val="center"/>
              <w:rPr>
                <w:sz w:val="21"/>
                <w:szCs w:val="21"/>
              </w:rPr>
            </w:pPr>
            <w:r w:rsidRPr="00B32083">
              <w:rPr>
                <w:sz w:val="21"/>
                <w:szCs w:val="21"/>
              </w:rPr>
              <w:t>1,097</w:t>
            </w:r>
          </w:p>
        </w:tc>
        <w:tc>
          <w:tcPr>
            <w:tcW w:w="2520" w:type="dxa"/>
            <w:tcBorders>
              <w:left w:val="single" w:sz="4" w:space="0" w:color="BFBFBF" w:themeColor="background1" w:themeShade="BF"/>
            </w:tcBorders>
            <w:shd w:val="clear" w:color="auto" w:fill="auto"/>
            <w:vAlign w:val="center"/>
          </w:tcPr>
          <w:p w14:paraId="4F3A99E3" w14:textId="716753D9" w:rsidR="00B32083" w:rsidRPr="00B32083" w:rsidRDefault="00B32083" w:rsidP="00B32083">
            <w:pPr>
              <w:spacing w:after="0" w:line="240" w:lineRule="auto"/>
              <w:contextualSpacing/>
              <w:rPr>
                <w:sz w:val="21"/>
                <w:szCs w:val="21"/>
              </w:rPr>
            </w:pPr>
            <w:r w:rsidRPr="00B32083">
              <w:rPr>
                <w:sz w:val="21"/>
                <w:szCs w:val="21"/>
              </w:rPr>
              <w:t>Data Quality</w:t>
            </w:r>
          </w:p>
        </w:tc>
        <w:tc>
          <w:tcPr>
            <w:tcW w:w="900" w:type="dxa"/>
            <w:tcBorders>
              <w:right w:val="single" w:sz="4" w:space="0" w:color="BFBFBF" w:themeColor="background1" w:themeShade="BF"/>
            </w:tcBorders>
            <w:shd w:val="clear" w:color="auto" w:fill="auto"/>
            <w:vAlign w:val="center"/>
          </w:tcPr>
          <w:p w14:paraId="162E6838" w14:textId="2408A5AB" w:rsidR="00B32083" w:rsidRPr="00B32083" w:rsidRDefault="00B32083" w:rsidP="00B32083">
            <w:pPr>
              <w:spacing w:after="0" w:line="240" w:lineRule="auto"/>
              <w:contextualSpacing/>
              <w:jc w:val="center"/>
              <w:rPr>
                <w:sz w:val="21"/>
                <w:szCs w:val="21"/>
              </w:rPr>
            </w:pPr>
            <w:r w:rsidRPr="00B32083">
              <w:rPr>
                <w:sz w:val="21"/>
                <w:szCs w:val="21"/>
              </w:rPr>
              <w:t>657</w:t>
            </w:r>
          </w:p>
        </w:tc>
        <w:tc>
          <w:tcPr>
            <w:tcW w:w="3150" w:type="dxa"/>
            <w:tcBorders>
              <w:left w:val="single" w:sz="4" w:space="0" w:color="BFBFBF" w:themeColor="background1" w:themeShade="BF"/>
              <w:right w:val="nil"/>
            </w:tcBorders>
            <w:vAlign w:val="center"/>
          </w:tcPr>
          <w:p w14:paraId="0D60DC27" w14:textId="104822E4" w:rsidR="00B32083" w:rsidRPr="00B32083" w:rsidRDefault="00B32083" w:rsidP="00B32083">
            <w:pPr>
              <w:spacing w:after="0" w:line="240" w:lineRule="auto"/>
              <w:contextualSpacing/>
              <w:rPr>
                <w:sz w:val="21"/>
                <w:szCs w:val="21"/>
              </w:rPr>
            </w:pPr>
            <w:r w:rsidRPr="00B32083">
              <w:rPr>
                <w:sz w:val="21"/>
                <w:szCs w:val="21"/>
              </w:rPr>
              <w:t>Data Management</w:t>
            </w:r>
          </w:p>
        </w:tc>
        <w:tc>
          <w:tcPr>
            <w:tcW w:w="900" w:type="dxa"/>
            <w:tcBorders>
              <w:right w:val="nil"/>
            </w:tcBorders>
            <w:vAlign w:val="center"/>
          </w:tcPr>
          <w:p w14:paraId="57EA734C" w14:textId="3A6F409F" w:rsidR="00B32083" w:rsidRPr="00B32083" w:rsidRDefault="00B32083" w:rsidP="00B32083">
            <w:pPr>
              <w:spacing w:after="0" w:line="240" w:lineRule="auto"/>
              <w:contextualSpacing/>
              <w:jc w:val="center"/>
              <w:rPr>
                <w:sz w:val="21"/>
                <w:szCs w:val="21"/>
              </w:rPr>
            </w:pPr>
            <w:r w:rsidRPr="00B32083">
              <w:rPr>
                <w:sz w:val="21"/>
                <w:szCs w:val="21"/>
              </w:rPr>
              <w:t>491</w:t>
            </w:r>
          </w:p>
        </w:tc>
      </w:tr>
      <w:tr w:rsidR="00B32083" w:rsidRPr="00552133" w14:paraId="2D3B60E6" w14:textId="77777777" w:rsidTr="00B32083">
        <w:trPr>
          <w:trHeight w:val="233"/>
        </w:trPr>
        <w:tc>
          <w:tcPr>
            <w:tcW w:w="2250" w:type="dxa"/>
            <w:vAlign w:val="center"/>
          </w:tcPr>
          <w:p w14:paraId="6C67D848" w14:textId="0B759197" w:rsidR="00B32083" w:rsidRPr="00B32083" w:rsidRDefault="00B32083" w:rsidP="00B32083">
            <w:pPr>
              <w:spacing w:line="240" w:lineRule="auto"/>
              <w:contextualSpacing/>
              <w:rPr>
                <w:sz w:val="21"/>
                <w:szCs w:val="21"/>
              </w:rPr>
            </w:pPr>
            <w:r w:rsidRPr="00B32083">
              <w:rPr>
                <w:sz w:val="21"/>
                <w:szCs w:val="21"/>
              </w:rPr>
              <w:t>Scala</w:t>
            </w:r>
          </w:p>
        </w:tc>
        <w:tc>
          <w:tcPr>
            <w:tcW w:w="900" w:type="dxa"/>
            <w:tcBorders>
              <w:right w:val="single" w:sz="4" w:space="0" w:color="BFBFBF" w:themeColor="background1" w:themeShade="BF"/>
            </w:tcBorders>
            <w:vAlign w:val="center"/>
          </w:tcPr>
          <w:p w14:paraId="66E122BD" w14:textId="385EF20C" w:rsidR="00B32083" w:rsidRPr="00B32083" w:rsidRDefault="00B32083" w:rsidP="00B32083">
            <w:pPr>
              <w:spacing w:line="240" w:lineRule="auto"/>
              <w:contextualSpacing/>
              <w:jc w:val="center"/>
              <w:rPr>
                <w:sz w:val="21"/>
                <w:szCs w:val="21"/>
              </w:rPr>
            </w:pPr>
            <w:r w:rsidRPr="00B32083">
              <w:rPr>
                <w:sz w:val="21"/>
                <w:szCs w:val="21"/>
              </w:rPr>
              <w:t>1,089</w:t>
            </w:r>
          </w:p>
        </w:tc>
        <w:tc>
          <w:tcPr>
            <w:tcW w:w="2520" w:type="dxa"/>
            <w:tcBorders>
              <w:left w:val="single" w:sz="4" w:space="0" w:color="BFBFBF" w:themeColor="background1" w:themeShade="BF"/>
            </w:tcBorders>
            <w:shd w:val="clear" w:color="auto" w:fill="auto"/>
            <w:vAlign w:val="center"/>
          </w:tcPr>
          <w:p w14:paraId="65FE8BBE" w14:textId="7AC85215" w:rsidR="00B32083" w:rsidRPr="00B32083" w:rsidRDefault="00B32083" w:rsidP="00B32083">
            <w:pPr>
              <w:spacing w:after="0" w:line="240" w:lineRule="auto"/>
              <w:contextualSpacing/>
              <w:rPr>
                <w:sz w:val="21"/>
                <w:szCs w:val="21"/>
              </w:rPr>
            </w:pPr>
            <w:r w:rsidRPr="00B32083">
              <w:rPr>
                <w:sz w:val="21"/>
                <w:szCs w:val="21"/>
              </w:rPr>
              <w:t>Windows Server</w:t>
            </w:r>
          </w:p>
        </w:tc>
        <w:tc>
          <w:tcPr>
            <w:tcW w:w="900" w:type="dxa"/>
            <w:tcBorders>
              <w:right w:val="single" w:sz="4" w:space="0" w:color="BFBFBF" w:themeColor="background1" w:themeShade="BF"/>
            </w:tcBorders>
            <w:shd w:val="clear" w:color="auto" w:fill="auto"/>
            <w:vAlign w:val="center"/>
          </w:tcPr>
          <w:p w14:paraId="7143E51E" w14:textId="7201DBF9" w:rsidR="00B32083" w:rsidRPr="00B32083" w:rsidRDefault="00B32083" w:rsidP="00B32083">
            <w:pPr>
              <w:spacing w:after="0" w:line="240" w:lineRule="auto"/>
              <w:contextualSpacing/>
              <w:jc w:val="center"/>
              <w:rPr>
                <w:sz w:val="21"/>
                <w:szCs w:val="21"/>
              </w:rPr>
            </w:pPr>
            <w:r w:rsidRPr="00B32083">
              <w:rPr>
                <w:sz w:val="21"/>
                <w:szCs w:val="21"/>
              </w:rPr>
              <w:t>655</w:t>
            </w:r>
          </w:p>
        </w:tc>
        <w:tc>
          <w:tcPr>
            <w:tcW w:w="3150" w:type="dxa"/>
            <w:tcBorders>
              <w:left w:val="single" w:sz="4" w:space="0" w:color="BFBFBF" w:themeColor="background1" w:themeShade="BF"/>
              <w:right w:val="nil"/>
            </w:tcBorders>
            <w:vAlign w:val="center"/>
          </w:tcPr>
          <w:p w14:paraId="54B99BB8" w14:textId="58C1BE11" w:rsidR="00B32083" w:rsidRPr="00B32083" w:rsidRDefault="00B32083" w:rsidP="00B32083">
            <w:pPr>
              <w:spacing w:after="0" w:line="240" w:lineRule="auto"/>
              <w:contextualSpacing/>
              <w:rPr>
                <w:sz w:val="21"/>
                <w:szCs w:val="21"/>
              </w:rPr>
            </w:pPr>
            <w:r w:rsidRPr="00B32083">
              <w:rPr>
                <w:sz w:val="21"/>
                <w:szCs w:val="21"/>
              </w:rPr>
              <w:t>Network Administration</w:t>
            </w:r>
          </w:p>
        </w:tc>
        <w:tc>
          <w:tcPr>
            <w:tcW w:w="900" w:type="dxa"/>
            <w:tcBorders>
              <w:right w:val="nil"/>
            </w:tcBorders>
            <w:vAlign w:val="center"/>
          </w:tcPr>
          <w:p w14:paraId="6F97CA5E" w14:textId="1BA583FF" w:rsidR="00B32083" w:rsidRPr="00B32083" w:rsidRDefault="00B32083" w:rsidP="00B32083">
            <w:pPr>
              <w:spacing w:after="0" w:line="240" w:lineRule="auto"/>
              <w:contextualSpacing/>
              <w:jc w:val="center"/>
              <w:rPr>
                <w:sz w:val="21"/>
                <w:szCs w:val="21"/>
              </w:rPr>
            </w:pPr>
            <w:r w:rsidRPr="00B32083">
              <w:rPr>
                <w:sz w:val="21"/>
                <w:szCs w:val="21"/>
              </w:rPr>
              <w:t>490</w:t>
            </w:r>
          </w:p>
        </w:tc>
      </w:tr>
      <w:tr w:rsidR="00B32083" w:rsidRPr="00552133" w14:paraId="2286A043" w14:textId="77777777" w:rsidTr="00B32083">
        <w:trPr>
          <w:trHeight w:val="233"/>
        </w:trPr>
        <w:tc>
          <w:tcPr>
            <w:tcW w:w="2250" w:type="dxa"/>
            <w:vAlign w:val="center"/>
          </w:tcPr>
          <w:p w14:paraId="5A012EFF" w14:textId="2D7885EF" w:rsidR="00B32083" w:rsidRPr="00B32083" w:rsidRDefault="00B32083" w:rsidP="00B32083">
            <w:pPr>
              <w:spacing w:line="240" w:lineRule="auto"/>
              <w:contextualSpacing/>
              <w:rPr>
                <w:sz w:val="21"/>
                <w:szCs w:val="21"/>
              </w:rPr>
            </w:pPr>
            <w:r w:rsidRPr="00B32083">
              <w:rPr>
                <w:sz w:val="21"/>
                <w:szCs w:val="21"/>
              </w:rPr>
              <w:t>Software Development</w:t>
            </w:r>
          </w:p>
        </w:tc>
        <w:tc>
          <w:tcPr>
            <w:tcW w:w="900" w:type="dxa"/>
            <w:tcBorders>
              <w:right w:val="single" w:sz="4" w:space="0" w:color="BFBFBF" w:themeColor="background1" w:themeShade="BF"/>
            </w:tcBorders>
            <w:vAlign w:val="center"/>
          </w:tcPr>
          <w:p w14:paraId="7A74C580" w14:textId="03B6F7EC" w:rsidR="00B32083" w:rsidRPr="00B32083" w:rsidRDefault="00B32083" w:rsidP="00B32083">
            <w:pPr>
              <w:spacing w:line="240" w:lineRule="auto"/>
              <w:contextualSpacing/>
              <w:jc w:val="center"/>
              <w:rPr>
                <w:sz w:val="21"/>
                <w:szCs w:val="21"/>
              </w:rPr>
            </w:pPr>
            <w:r w:rsidRPr="00B32083">
              <w:rPr>
                <w:sz w:val="21"/>
                <w:szCs w:val="21"/>
              </w:rPr>
              <w:t>1,081</w:t>
            </w:r>
          </w:p>
        </w:tc>
        <w:tc>
          <w:tcPr>
            <w:tcW w:w="2520" w:type="dxa"/>
            <w:tcBorders>
              <w:left w:val="single" w:sz="4" w:space="0" w:color="BFBFBF" w:themeColor="background1" w:themeShade="BF"/>
            </w:tcBorders>
            <w:shd w:val="clear" w:color="auto" w:fill="auto"/>
            <w:vAlign w:val="center"/>
          </w:tcPr>
          <w:p w14:paraId="6CC9A9AC" w14:textId="4C60D279" w:rsidR="00B32083" w:rsidRPr="00B32083" w:rsidRDefault="00B32083" w:rsidP="00B32083">
            <w:pPr>
              <w:spacing w:after="0" w:line="240" w:lineRule="auto"/>
              <w:contextualSpacing/>
              <w:rPr>
                <w:sz w:val="21"/>
                <w:szCs w:val="21"/>
              </w:rPr>
            </w:pPr>
            <w:r w:rsidRPr="00B32083">
              <w:rPr>
                <w:sz w:val="21"/>
                <w:szCs w:val="21"/>
              </w:rPr>
              <w:t>PostgreSQL</w:t>
            </w:r>
          </w:p>
        </w:tc>
        <w:tc>
          <w:tcPr>
            <w:tcW w:w="900" w:type="dxa"/>
            <w:tcBorders>
              <w:right w:val="single" w:sz="4" w:space="0" w:color="BFBFBF" w:themeColor="background1" w:themeShade="BF"/>
            </w:tcBorders>
            <w:shd w:val="clear" w:color="auto" w:fill="auto"/>
            <w:vAlign w:val="center"/>
          </w:tcPr>
          <w:p w14:paraId="0F7F142A" w14:textId="39773EE7" w:rsidR="00B32083" w:rsidRPr="00B32083" w:rsidRDefault="00B32083" w:rsidP="00B32083">
            <w:pPr>
              <w:spacing w:after="0" w:line="240" w:lineRule="auto"/>
              <w:contextualSpacing/>
              <w:jc w:val="center"/>
              <w:rPr>
                <w:sz w:val="21"/>
                <w:szCs w:val="21"/>
              </w:rPr>
            </w:pPr>
            <w:r w:rsidRPr="00B32083">
              <w:rPr>
                <w:sz w:val="21"/>
                <w:szCs w:val="21"/>
              </w:rPr>
              <w:t>643</w:t>
            </w:r>
          </w:p>
        </w:tc>
        <w:tc>
          <w:tcPr>
            <w:tcW w:w="3150" w:type="dxa"/>
            <w:tcBorders>
              <w:left w:val="single" w:sz="4" w:space="0" w:color="BFBFBF" w:themeColor="background1" w:themeShade="BF"/>
              <w:right w:val="nil"/>
            </w:tcBorders>
            <w:vAlign w:val="center"/>
          </w:tcPr>
          <w:p w14:paraId="1935394C" w14:textId="37C57DBE" w:rsidR="00B32083" w:rsidRPr="00B32083" w:rsidRDefault="00B32083" w:rsidP="00B32083">
            <w:pPr>
              <w:spacing w:after="0" w:line="240" w:lineRule="auto"/>
              <w:contextualSpacing/>
              <w:rPr>
                <w:sz w:val="21"/>
                <w:szCs w:val="21"/>
              </w:rPr>
            </w:pPr>
            <w:r w:rsidRPr="00B32083">
              <w:rPr>
                <w:sz w:val="21"/>
                <w:szCs w:val="21"/>
              </w:rPr>
              <w:t>Cassandra</w:t>
            </w:r>
          </w:p>
        </w:tc>
        <w:tc>
          <w:tcPr>
            <w:tcW w:w="900" w:type="dxa"/>
            <w:tcBorders>
              <w:right w:val="nil"/>
            </w:tcBorders>
            <w:vAlign w:val="center"/>
          </w:tcPr>
          <w:p w14:paraId="29E3C844" w14:textId="2E75AD07" w:rsidR="00B32083" w:rsidRPr="00B32083" w:rsidRDefault="00B32083" w:rsidP="00B32083">
            <w:pPr>
              <w:spacing w:after="0" w:line="240" w:lineRule="auto"/>
              <w:contextualSpacing/>
              <w:jc w:val="center"/>
              <w:rPr>
                <w:sz w:val="21"/>
                <w:szCs w:val="21"/>
              </w:rPr>
            </w:pPr>
            <w:r w:rsidRPr="00B32083">
              <w:rPr>
                <w:sz w:val="21"/>
                <w:szCs w:val="21"/>
              </w:rPr>
              <w:t>486</w:t>
            </w:r>
          </w:p>
        </w:tc>
      </w:tr>
      <w:tr w:rsidR="00B32083" w:rsidRPr="00552133" w14:paraId="3DA4E692" w14:textId="77777777" w:rsidTr="00B32083">
        <w:trPr>
          <w:trHeight w:val="233"/>
        </w:trPr>
        <w:tc>
          <w:tcPr>
            <w:tcW w:w="2250" w:type="dxa"/>
            <w:vAlign w:val="center"/>
          </w:tcPr>
          <w:p w14:paraId="21BEEFBA" w14:textId="1D51C0E6" w:rsidR="00B32083" w:rsidRPr="00B32083" w:rsidRDefault="00B32083" w:rsidP="00B32083">
            <w:pPr>
              <w:spacing w:line="240" w:lineRule="auto"/>
              <w:contextualSpacing/>
              <w:rPr>
                <w:sz w:val="21"/>
                <w:szCs w:val="21"/>
              </w:rPr>
            </w:pPr>
            <w:r w:rsidRPr="00B32083">
              <w:rPr>
                <w:sz w:val="21"/>
                <w:szCs w:val="21"/>
              </w:rPr>
              <w:t>Apache Hive</w:t>
            </w:r>
          </w:p>
        </w:tc>
        <w:tc>
          <w:tcPr>
            <w:tcW w:w="900" w:type="dxa"/>
            <w:tcBorders>
              <w:right w:val="single" w:sz="4" w:space="0" w:color="BFBFBF" w:themeColor="background1" w:themeShade="BF"/>
            </w:tcBorders>
            <w:vAlign w:val="center"/>
          </w:tcPr>
          <w:p w14:paraId="34FF6DB1" w14:textId="6461F8D1" w:rsidR="00B32083" w:rsidRPr="00B32083" w:rsidRDefault="00B32083" w:rsidP="00B32083">
            <w:pPr>
              <w:spacing w:line="240" w:lineRule="auto"/>
              <w:contextualSpacing/>
              <w:jc w:val="center"/>
              <w:rPr>
                <w:sz w:val="21"/>
                <w:szCs w:val="21"/>
              </w:rPr>
            </w:pPr>
            <w:r w:rsidRPr="00B32083">
              <w:rPr>
                <w:sz w:val="21"/>
                <w:szCs w:val="21"/>
              </w:rPr>
              <w:t>1,057</w:t>
            </w:r>
          </w:p>
        </w:tc>
        <w:tc>
          <w:tcPr>
            <w:tcW w:w="2520" w:type="dxa"/>
            <w:tcBorders>
              <w:left w:val="single" w:sz="4" w:space="0" w:color="BFBFBF" w:themeColor="background1" w:themeShade="BF"/>
            </w:tcBorders>
            <w:shd w:val="clear" w:color="auto" w:fill="auto"/>
            <w:vAlign w:val="center"/>
          </w:tcPr>
          <w:p w14:paraId="461FDED7" w14:textId="2EB500AE" w:rsidR="00B32083" w:rsidRPr="00B32083" w:rsidRDefault="00B32083" w:rsidP="00B32083">
            <w:pPr>
              <w:spacing w:after="0" w:line="240" w:lineRule="auto"/>
              <w:contextualSpacing/>
              <w:rPr>
                <w:sz w:val="21"/>
                <w:szCs w:val="21"/>
              </w:rPr>
            </w:pPr>
            <w:r w:rsidRPr="00B32083">
              <w:rPr>
                <w:sz w:val="21"/>
                <w:szCs w:val="21"/>
              </w:rPr>
              <w:t>Tableau</w:t>
            </w:r>
          </w:p>
        </w:tc>
        <w:tc>
          <w:tcPr>
            <w:tcW w:w="900" w:type="dxa"/>
            <w:tcBorders>
              <w:right w:val="single" w:sz="4" w:space="0" w:color="BFBFBF" w:themeColor="background1" w:themeShade="BF"/>
            </w:tcBorders>
            <w:shd w:val="clear" w:color="auto" w:fill="auto"/>
            <w:vAlign w:val="center"/>
          </w:tcPr>
          <w:p w14:paraId="4FB4B925" w14:textId="70E7E81A" w:rsidR="00B32083" w:rsidRPr="00B32083" w:rsidRDefault="00B32083" w:rsidP="00B32083">
            <w:pPr>
              <w:spacing w:after="0" w:line="240" w:lineRule="auto"/>
              <w:contextualSpacing/>
              <w:jc w:val="center"/>
              <w:rPr>
                <w:sz w:val="21"/>
                <w:szCs w:val="21"/>
              </w:rPr>
            </w:pPr>
            <w:r w:rsidRPr="00B32083">
              <w:rPr>
                <w:sz w:val="21"/>
                <w:szCs w:val="21"/>
              </w:rPr>
              <w:t>625</w:t>
            </w:r>
          </w:p>
        </w:tc>
        <w:tc>
          <w:tcPr>
            <w:tcW w:w="3150" w:type="dxa"/>
            <w:tcBorders>
              <w:left w:val="single" w:sz="4" w:space="0" w:color="BFBFBF" w:themeColor="background1" w:themeShade="BF"/>
              <w:right w:val="nil"/>
            </w:tcBorders>
            <w:vAlign w:val="center"/>
          </w:tcPr>
          <w:p w14:paraId="632F8E84" w14:textId="737BB890" w:rsidR="00B32083" w:rsidRPr="00B32083" w:rsidRDefault="00B32083" w:rsidP="00B32083">
            <w:pPr>
              <w:spacing w:after="0" w:line="240" w:lineRule="auto"/>
              <w:contextualSpacing/>
              <w:rPr>
                <w:sz w:val="21"/>
                <w:szCs w:val="21"/>
              </w:rPr>
            </w:pPr>
            <w:r w:rsidRPr="00B32083">
              <w:rPr>
                <w:sz w:val="21"/>
                <w:szCs w:val="21"/>
              </w:rPr>
              <w:t>Scalability Design</w:t>
            </w:r>
          </w:p>
        </w:tc>
        <w:tc>
          <w:tcPr>
            <w:tcW w:w="900" w:type="dxa"/>
            <w:tcBorders>
              <w:right w:val="nil"/>
            </w:tcBorders>
            <w:vAlign w:val="center"/>
          </w:tcPr>
          <w:p w14:paraId="327B4222" w14:textId="6C64500A" w:rsidR="00B32083" w:rsidRPr="00B32083" w:rsidRDefault="00B32083" w:rsidP="00B32083">
            <w:pPr>
              <w:spacing w:after="0" w:line="240" w:lineRule="auto"/>
              <w:contextualSpacing/>
              <w:jc w:val="center"/>
              <w:rPr>
                <w:sz w:val="21"/>
                <w:szCs w:val="21"/>
              </w:rPr>
            </w:pPr>
            <w:r w:rsidRPr="00B32083">
              <w:rPr>
                <w:sz w:val="21"/>
                <w:szCs w:val="21"/>
              </w:rPr>
              <w:t>479</w:t>
            </w:r>
          </w:p>
        </w:tc>
      </w:tr>
      <w:tr w:rsidR="00B32083" w:rsidRPr="00552133" w14:paraId="4E84B1EE" w14:textId="77777777" w:rsidTr="00B32083">
        <w:trPr>
          <w:trHeight w:val="233"/>
        </w:trPr>
        <w:tc>
          <w:tcPr>
            <w:tcW w:w="2250" w:type="dxa"/>
            <w:vAlign w:val="center"/>
          </w:tcPr>
          <w:p w14:paraId="7A2E4F2B" w14:textId="1D934BC9" w:rsidR="00B32083" w:rsidRPr="00B32083" w:rsidRDefault="00B32083" w:rsidP="00B32083">
            <w:pPr>
              <w:spacing w:line="240" w:lineRule="auto"/>
              <w:contextualSpacing/>
              <w:rPr>
                <w:sz w:val="21"/>
                <w:szCs w:val="21"/>
              </w:rPr>
            </w:pPr>
            <w:r w:rsidRPr="00B32083">
              <w:rPr>
                <w:sz w:val="21"/>
                <w:szCs w:val="21"/>
              </w:rPr>
              <w:t>Pipeline (Computing)</w:t>
            </w:r>
          </w:p>
        </w:tc>
        <w:tc>
          <w:tcPr>
            <w:tcW w:w="900" w:type="dxa"/>
            <w:tcBorders>
              <w:right w:val="single" w:sz="4" w:space="0" w:color="BFBFBF" w:themeColor="background1" w:themeShade="BF"/>
            </w:tcBorders>
            <w:vAlign w:val="center"/>
          </w:tcPr>
          <w:p w14:paraId="5DA0268C" w14:textId="36CF1A0A" w:rsidR="00B32083" w:rsidRPr="00B32083" w:rsidRDefault="00B32083" w:rsidP="00B32083">
            <w:pPr>
              <w:spacing w:line="240" w:lineRule="auto"/>
              <w:contextualSpacing/>
              <w:jc w:val="center"/>
              <w:rPr>
                <w:sz w:val="21"/>
                <w:szCs w:val="21"/>
              </w:rPr>
            </w:pPr>
            <w:r w:rsidRPr="00B32083">
              <w:rPr>
                <w:sz w:val="21"/>
                <w:szCs w:val="21"/>
              </w:rPr>
              <w:t>1,033</w:t>
            </w:r>
          </w:p>
        </w:tc>
        <w:tc>
          <w:tcPr>
            <w:tcW w:w="2520" w:type="dxa"/>
            <w:tcBorders>
              <w:left w:val="single" w:sz="4" w:space="0" w:color="BFBFBF" w:themeColor="background1" w:themeShade="BF"/>
            </w:tcBorders>
            <w:shd w:val="clear" w:color="auto" w:fill="auto"/>
            <w:vAlign w:val="center"/>
          </w:tcPr>
          <w:p w14:paraId="63F3A17F" w14:textId="0BC025EF" w:rsidR="00B32083" w:rsidRPr="00B32083" w:rsidRDefault="00B32083" w:rsidP="00B32083">
            <w:pPr>
              <w:spacing w:after="0" w:line="240" w:lineRule="auto"/>
              <w:contextualSpacing/>
              <w:rPr>
                <w:sz w:val="21"/>
                <w:szCs w:val="21"/>
              </w:rPr>
            </w:pPr>
            <w:r w:rsidRPr="00B32083">
              <w:rPr>
                <w:sz w:val="20"/>
                <w:szCs w:val="21"/>
              </w:rPr>
              <w:t>Transmission Control Protocol / Internet Protocol (TCP / IP)</w:t>
            </w:r>
          </w:p>
        </w:tc>
        <w:tc>
          <w:tcPr>
            <w:tcW w:w="900" w:type="dxa"/>
            <w:tcBorders>
              <w:right w:val="single" w:sz="4" w:space="0" w:color="BFBFBF" w:themeColor="background1" w:themeShade="BF"/>
            </w:tcBorders>
            <w:shd w:val="clear" w:color="auto" w:fill="auto"/>
            <w:vAlign w:val="center"/>
          </w:tcPr>
          <w:p w14:paraId="148780C5" w14:textId="657BF84C" w:rsidR="00B32083" w:rsidRPr="00B32083" w:rsidRDefault="00B32083" w:rsidP="00B32083">
            <w:pPr>
              <w:spacing w:after="0" w:line="240" w:lineRule="auto"/>
              <w:contextualSpacing/>
              <w:jc w:val="center"/>
              <w:rPr>
                <w:sz w:val="21"/>
                <w:szCs w:val="21"/>
              </w:rPr>
            </w:pPr>
            <w:r w:rsidRPr="00B32083">
              <w:rPr>
                <w:sz w:val="21"/>
                <w:szCs w:val="21"/>
              </w:rPr>
              <w:t>622</w:t>
            </w:r>
          </w:p>
        </w:tc>
        <w:tc>
          <w:tcPr>
            <w:tcW w:w="3150" w:type="dxa"/>
            <w:tcBorders>
              <w:left w:val="single" w:sz="4" w:space="0" w:color="BFBFBF" w:themeColor="background1" w:themeShade="BF"/>
              <w:right w:val="nil"/>
            </w:tcBorders>
            <w:vAlign w:val="center"/>
          </w:tcPr>
          <w:p w14:paraId="2D63D42B" w14:textId="283EB824" w:rsidR="00B32083" w:rsidRPr="00B32083" w:rsidRDefault="00B32083" w:rsidP="00B32083">
            <w:pPr>
              <w:spacing w:after="0" w:line="240" w:lineRule="auto"/>
              <w:contextualSpacing/>
              <w:rPr>
                <w:sz w:val="21"/>
                <w:szCs w:val="21"/>
              </w:rPr>
            </w:pPr>
            <w:r w:rsidRPr="00B32083">
              <w:rPr>
                <w:sz w:val="21"/>
                <w:szCs w:val="21"/>
              </w:rPr>
              <w:t>JavaScript</w:t>
            </w:r>
          </w:p>
        </w:tc>
        <w:tc>
          <w:tcPr>
            <w:tcW w:w="900" w:type="dxa"/>
            <w:tcBorders>
              <w:right w:val="nil"/>
            </w:tcBorders>
            <w:vAlign w:val="center"/>
          </w:tcPr>
          <w:p w14:paraId="69CF3DDA" w14:textId="092B0AEF" w:rsidR="00B32083" w:rsidRPr="00B32083" w:rsidRDefault="00B32083" w:rsidP="00B32083">
            <w:pPr>
              <w:spacing w:after="0" w:line="240" w:lineRule="auto"/>
              <w:contextualSpacing/>
              <w:jc w:val="center"/>
              <w:rPr>
                <w:sz w:val="21"/>
                <w:szCs w:val="21"/>
              </w:rPr>
            </w:pPr>
            <w:r w:rsidRPr="00B32083">
              <w:rPr>
                <w:sz w:val="21"/>
                <w:szCs w:val="21"/>
              </w:rPr>
              <w:t>531</w:t>
            </w:r>
          </w:p>
        </w:tc>
      </w:tr>
      <w:tr w:rsidR="00B32083" w:rsidRPr="00552133" w14:paraId="71365B25" w14:textId="77777777" w:rsidTr="00B32083">
        <w:trPr>
          <w:trHeight w:val="233"/>
        </w:trPr>
        <w:tc>
          <w:tcPr>
            <w:tcW w:w="2250" w:type="dxa"/>
            <w:vAlign w:val="center"/>
          </w:tcPr>
          <w:p w14:paraId="53AADA37" w14:textId="4226B811" w:rsidR="00B32083" w:rsidRPr="00B32083" w:rsidRDefault="00B32083" w:rsidP="00B32083">
            <w:pPr>
              <w:spacing w:line="240" w:lineRule="auto"/>
              <w:contextualSpacing/>
              <w:rPr>
                <w:sz w:val="21"/>
                <w:szCs w:val="21"/>
              </w:rPr>
            </w:pPr>
            <w:r w:rsidRPr="00B32083">
              <w:rPr>
                <w:sz w:val="21"/>
                <w:szCs w:val="21"/>
              </w:rPr>
              <w:t>Project Management</w:t>
            </w:r>
          </w:p>
        </w:tc>
        <w:tc>
          <w:tcPr>
            <w:tcW w:w="900" w:type="dxa"/>
            <w:tcBorders>
              <w:right w:val="single" w:sz="4" w:space="0" w:color="BFBFBF" w:themeColor="background1" w:themeShade="BF"/>
            </w:tcBorders>
            <w:vAlign w:val="center"/>
          </w:tcPr>
          <w:p w14:paraId="5C825941" w14:textId="6270341F" w:rsidR="00B32083" w:rsidRPr="00B32083" w:rsidRDefault="00B32083" w:rsidP="00B32083">
            <w:pPr>
              <w:spacing w:line="240" w:lineRule="auto"/>
              <w:contextualSpacing/>
              <w:jc w:val="center"/>
              <w:rPr>
                <w:sz w:val="21"/>
                <w:szCs w:val="21"/>
              </w:rPr>
            </w:pPr>
            <w:r w:rsidRPr="00B32083">
              <w:rPr>
                <w:sz w:val="21"/>
                <w:szCs w:val="21"/>
              </w:rPr>
              <w:t>1,026</w:t>
            </w:r>
          </w:p>
        </w:tc>
        <w:tc>
          <w:tcPr>
            <w:tcW w:w="2520" w:type="dxa"/>
            <w:tcBorders>
              <w:left w:val="single" w:sz="4" w:space="0" w:color="BFBFBF" w:themeColor="background1" w:themeShade="BF"/>
            </w:tcBorders>
            <w:shd w:val="clear" w:color="auto" w:fill="auto"/>
            <w:vAlign w:val="center"/>
          </w:tcPr>
          <w:p w14:paraId="0FA6F453" w14:textId="5FF15778" w:rsidR="00B32083" w:rsidRPr="00B32083" w:rsidRDefault="00B32083" w:rsidP="00B32083">
            <w:pPr>
              <w:spacing w:after="0" w:line="240" w:lineRule="auto"/>
              <w:contextualSpacing/>
              <w:rPr>
                <w:sz w:val="21"/>
                <w:szCs w:val="21"/>
              </w:rPr>
            </w:pPr>
            <w:r w:rsidRPr="00B32083">
              <w:rPr>
                <w:sz w:val="21"/>
                <w:szCs w:val="21"/>
              </w:rPr>
              <w:t>Puppet</w:t>
            </w:r>
          </w:p>
        </w:tc>
        <w:tc>
          <w:tcPr>
            <w:tcW w:w="900" w:type="dxa"/>
            <w:tcBorders>
              <w:right w:val="single" w:sz="4" w:space="0" w:color="BFBFBF" w:themeColor="background1" w:themeShade="BF"/>
            </w:tcBorders>
            <w:shd w:val="clear" w:color="auto" w:fill="auto"/>
            <w:vAlign w:val="center"/>
          </w:tcPr>
          <w:p w14:paraId="12F7C23C" w14:textId="48B58AF5" w:rsidR="00B32083" w:rsidRPr="00B32083" w:rsidRDefault="00B32083" w:rsidP="00B32083">
            <w:pPr>
              <w:spacing w:after="0" w:line="240" w:lineRule="auto"/>
              <w:contextualSpacing/>
              <w:jc w:val="center"/>
              <w:rPr>
                <w:sz w:val="21"/>
                <w:szCs w:val="21"/>
              </w:rPr>
            </w:pPr>
            <w:r w:rsidRPr="00B32083">
              <w:rPr>
                <w:sz w:val="21"/>
                <w:szCs w:val="21"/>
              </w:rPr>
              <w:t>620</w:t>
            </w:r>
          </w:p>
        </w:tc>
        <w:tc>
          <w:tcPr>
            <w:tcW w:w="3150" w:type="dxa"/>
            <w:tcBorders>
              <w:left w:val="single" w:sz="4" w:space="0" w:color="BFBFBF" w:themeColor="background1" w:themeShade="BF"/>
              <w:right w:val="nil"/>
            </w:tcBorders>
            <w:vAlign w:val="center"/>
          </w:tcPr>
          <w:p w14:paraId="45E34679" w14:textId="534F1BBC" w:rsidR="00B32083" w:rsidRPr="00B32083" w:rsidRDefault="00B32083" w:rsidP="00B32083">
            <w:pPr>
              <w:spacing w:after="0" w:line="240" w:lineRule="auto"/>
              <w:contextualSpacing/>
              <w:rPr>
                <w:sz w:val="21"/>
                <w:szCs w:val="21"/>
              </w:rPr>
            </w:pPr>
            <w:r w:rsidRPr="00B32083">
              <w:rPr>
                <w:sz w:val="21"/>
                <w:szCs w:val="21"/>
              </w:rPr>
              <w:t>Chef Infrastructure Automation</w:t>
            </w:r>
          </w:p>
        </w:tc>
        <w:tc>
          <w:tcPr>
            <w:tcW w:w="900" w:type="dxa"/>
            <w:tcBorders>
              <w:right w:val="nil"/>
            </w:tcBorders>
            <w:vAlign w:val="center"/>
          </w:tcPr>
          <w:p w14:paraId="3B135F28" w14:textId="1CE7DBE2" w:rsidR="00B32083" w:rsidRPr="00B32083" w:rsidRDefault="00B32083" w:rsidP="00B32083">
            <w:pPr>
              <w:spacing w:after="0" w:line="240" w:lineRule="auto"/>
              <w:contextualSpacing/>
              <w:jc w:val="center"/>
              <w:rPr>
                <w:sz w:val="21"/>
                <w:szCs w:val="21"/>
              </w:rPr>
            </w:pPr>
            <w:r w:rsidRPr="00B32083">
              <w:rPr>
                <w:sz w:val="21"/>
                <w:szCs w:val="21"/>
              </w:rPr>
              <w:t>524</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429BD3A3" w14:textId="77777777" w:rsidR="00F70499" w:rsidRDefault="00F70499">
      <w:pPr>
        <w:rPr>
          <w:b/>
        </w:rPr>
      </w:pPr>
      <w:r>
        <w:rPr>
          <w:b/>
        </w:rPr>
        <w:br w:type="page"/>
      </w:r>
    </w:p>
    <w:p w14:paraId="54EF4E10" w14:textId="5C124BF0" w:rsidR="001C1787" w:rsidRDefault="001C1787" w:rsidP="001C1787">
      <w:pPr>
        <w:pStyle w:val="NoSpacing"/>
        <w:spacing w:before="360" w:after="60"/>
        <w:rPr>
          <w:b/>
          <w:szCs w:val="18"/>
        </w:rPr>
      </w:pPr>
      <w:r>
        <w:rPr>
          <w:b/>
        </w:rPr>
        <w:lastRenderedPageBreak/>
        <w:t>Table 10</w:t>
      </w:r>
      <w:r w:rsidRPr="00552133">
        <w:rPr>
          <w:b/>
        </w:rPr>
        <w:t xml:space="preserve">. </w:t>
      </w:r>
      <w:r>
        <w:rPr>
          <w:b/>
        </w:rPr>
        <w:t>Certifications</w:t>
      </w:r>
      <w:r w:rsidRPr="00552133">
        <w:rPr>
          <w:b/>
        </w:rPr>
        <w:t xml:space="preserve"> for </w:t>
      </w:r>
      <w:r w:rsidR="00C57C3F">
        <w:rPr>
          <w:b/>
        </w:rPr>
        <w:t>Residential Automation Cloud Based</w:t>
      </w:r>
      <w:r>
        <w:rPr>
          <w:b/>
        </w:rPr>
        <w:t xml:space="preserve"> Occupations in the Bay </w:t>
      </w:r>
      <w:r w:rsidRPr="006F45D5">
        <w:rPr>
          <w:b/>
          <w:sz w:val="20"/>
          <w:szCs w:val="18"/>
        </w:rPr>
        <w:t>(</w:t>
      </w:r>
      <w:r w:rsidR="00C57C3F" w:rsidRPr="006F45D5">
        <w:rPr>
          <w:b/>
          <w:sz w:val="20"/>
        </w:rPr>
        <w:t>May 2017 - Apr</w:t>
      </w:r>
      <w:r w:rsidR="00FF1590">
        <w:rPr>
          <w:b/>
          <w:sz w:val="20"/>
        </w:rPr>
        <w:t>il</w:t>
      </w:r>
      <w:r w:rsidR="00C57C3F" w:rsidRPr="006F45D5">
        <w:rPr>
          <w:b/>
          <w:sz w:val="20"/>
        </w:rPr>
        <w:t xml:space="preserve"> 2018</w:t>
      </w:r>
      <w:r w:rsidRPr="006F45D5">
        <w:rPr>
          <w:b/>
          <w:sz w:val="20"/>
          <w:szCs w:val="18"/>
        </w:rPr>
        <w:t>)</w:t>
      </w:r>
    </w:p>
    <w:p w14:paraId="7B929426" w14:textId="53B9678A" w:rsidR="001C1787" w:rsidRPr="00900F50" w:rsidRDefault="0058256B" w:rsidP="001C1787">
      <w:pPr>
        <w:pStyle w:val="NoSpacing"/>
        <w:spacing w:before="60" w:after="60"/>
        <w:rPr>
          <w:b/>
          <w:szCs w:val="18"/>
        </w:rPr>
      </w:pPr>
      <w:r>
        <w:t>Note: 89</w:t>
      </w:r>
      <w:r w:rsidR="001C1787">
        <w:t>% of records have been excluded because they do not include a certification. As a result, the chart below may not be representative of the full sample.</w:t>
      </w:r>
    </w:p>
    <w:tbl>
      <w:tblPr>
        <w:tblW w:w="98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780"/>
        <w:gridCol w:w="1080"/>
        <w:gridCol w:w="3960"/>
        <w:gridCol w:w="990"/>
      </w:tblGrid>
      <w:tr w:rsidR="001C1787" w:rsidRPr="00DA0761" w14:paraId="67148AE2" w14:textId="77777777" w:rsidTr="0058256B">
        <w:trPr>
          <w:trHeight w:val="197"/>
        </w:trPr>
        <w:tc>
          <w:tcPr>
            <w:tcW w:w="3780" w:type="dxa"/>
            <w:shd w:val="clear" w:color="auto" w:fill="D1E63A" w:themeFill="accent3" w:themeFillTint="99"/>
            <w:vAlign w:val="center"/>
          </w:tcPr>
          <w:p w14:paraId="414A7BED" w14:textId="77777777" w:rsidR="001C1787" w:rsidRPr="00397722" w:rsidRDefault="001C1787" w:rsidP="006A3B6E">
            <w:pPr>
              <w:spacing w:line="240" w:lineRule="auto"/>
              <w:contextualSpacing/>
              <w:rPr>
                <w:b/>
                <w:sz w:val="21"/>
                <w:szCs w:val="21"/>
              </w:rPr>
            </w:pPr>
            <w:r>
              <w:rPr>
                <w:b/>
                <w:sz w:val="21"/>
                <w:szCs w:val="21"/>
              </w:rPr>
              <w:t>Certification</w:t>
            </w:r>
          </w:p>
        </w:tc>
        <w:tc>
          <w:tcPr>
            <w:tcW w:w="1080" w:type="dxa"/>
            <w:tcBorders>
              <w:right w:val="single" w:sz="4" w:space="0" w:color="BFBFBF" w:themeColor="background1" w:themeShade="BF"/>
            </w:tcBorders>
            <w:shd w:val="clear" w:color="auto" w:fill="D1E63A" w:themeFill="accent3" w:themeFillTint="99"/>
            <w:vAlign w:val="center"/>
          </w:tcPr>
          <w:p w14:paraId="61811254" w14:textId="77777777" w:rsidR="001C1787" w:rsidRPr="00037452" w:rsidRDefault="001C1787" w:rsidP="006A3B6E">
            <w:pPr>
              <w:spacing w:line="240" w:lineRule="auto"/>
              <w:contextualSpacing/>
              <w:jc w:val="center"/>
              <w:rPr>
                <w:b/>
                <w:sz w:val="20"/>
                <w:szCs w:val="20"/>
              </w:rPr>
            </w:pPr>
            <w:r w:rsidRPr="00037452">
              <w:rPr>
                <w:b/>
                <w:sz w:val="20"/>
                <w:szCs w:val="20"/>
              </w:rPr>
              <w:t>Postings</w:t>
            </w:r>
          </w:p>
        </w:tc>
        <w:tc>
          <w:tcPr>
            <w:tcW w:w="3960" w:type="dxa"/>
            <w:tcBorders>
              <w:left w:val="single" w:sz="4" w:space="0" w:color="BFBFBF" w:themeColor="background1" w:themeShade="BF"/>
              <w:right w:val="nil"/>
            </w:tcBorders>
            <w:shd w:val="clear" w:color="auto" w:fill="D1E63A" w:themeFill="accent3" w:themeFillTint="99"/>
            <w:vAlign w:val="center"/>
          </w:tcPr>
          <w:p w14:paraId="2FA91B8D" w14:textId="77777777" w:rsidR="001C1787" w:rsidRPr="00037452" w:rsidRDefault="001C1787" w:rsidP="006A3B6E">
            <w:pPr>
              <w:spacing w:line="240" w:lineRule="auto"/>
              <w:contextualSpacing/>
              <w:rPr>
                <w:b/>
                <w:sz w:val="20"/>
                <w:szCs w:val="20"/>
              </w:rPr>
            </w:pPr>
            <w:r>
              <w:rPr>
                <w:b/>
                <w:sz w:val="21"/>
                <w:szCs w:val="21"/>
              </w:rPr>
              <w:t>Certification</w:t>
            </w:r>
          </w:p>
        </w:tc>
        <w:tc>
          <w:tcPr>
            <w:tcW w:w="990" w:type="dxa"/>
            <w:tcBorders>
              <w:right w:val="nil"/>
            </w:tcBorders>
            <w:shd w:val="clear" w:color="auto" w:fill="D1E63A" w:themeFill="accent3" w:themeFillTint="99"/>
            <w:vAlign w:val="center"/>
          </w:tcPr>
          <w:p w14:paraId="0592AD71" w14:textId="77777777" w:rsidR="001C1787" w:rsidRPr="00037452" w:rsidRDefault="001C1787" w:rsidP="006A3B6E">
            <w:pPr>
              <w:spacing w:line="240" w:lineRule="auto"/>
              <w:contextualSpacing/>
              <w:jc w:val="center"/>
              <w:rPr>
                <w:b/>
                <w:sz w:val="20"/>
                <w:szCs w:val="20"/>
              </w:rPr>
            </w:pPr>
            <w:r w:rsidRPr="00037452">
              <w:rPr>
                <w:b/>
                <w:sz w:val="20"/>
                <w:szCs w:val="20"/>
              </w:rPr>
              <w:t>Postings</w:t>
            </w:r>
          </w:p>
        </w:tc>
      </w:tr>
      <w:tr w:rsidR="0058256B" w:rsidRPr="00DA0761" w14:paraId="0CB1E8AE" w14:textId="77777777" w:rsidTr="0058256B">
        <w:trPr>
          <w:trHeight w:val="233"/>
        </w:trPr>
        <w:tc>
          <w:tcPr>
            <w:tcW w:w="3780" w:type="dxa"/>
            <w:vAlign w:val="center"/>
          </w:tcPr>
          <w:p w14:paraId="1A210135" w14:textId="0E2C07A1" w:rsidR="0058256B" w:rsidRPr="0058256B" w:rsidRDefault="0058256B" w:rsidP="0058256B">
            <w:pPr>
              <w:spacing w:line="240" w:lineRule="auto"/>
              <w:contextualSpacing/>
              <w:rPr>
                <w:sz w:val="21"/>
                <w:szCs w:val="21"/>
              </w:rPr>
            </w:pPr>
            <w:r w:rsidRPr="0058256B">
              <w:rPr>
                <w:sz w:val="21"/>
                <w:szCs w:val="21"/>
              </w:rPr>
              <w:t>IT Infrastructure Library (ITIL) Certification</w:t>
            </w:r>
          </w:p>
        </w:tc>
        <w:tc>
          <w:tcPr>
            <w:tcW w:w="1080" w:type="dxa"/>
            <w:tcBorders>
              <w:right w:val="single" w:sz="4" w:space="0" w:color="BFBFBF" w:themeColor="background1" w:themeShade="BF"/>
            </w:tcBorders>
            <w:vAlign w:val="center"/>
          </w:tcPr>
          <w:p w14:paraId="7F380074" w14:textId="4C69DB54" w:rsidR="0058256B" w:rsidRPr="0058256B" w:rsidRDefault="0058256B" w:rsidP="0058256B">
            <w:pPr>
              <w:spacing w:line="240" w:lineRule="auto"/>
              <w:contextualSpacing/>
              <w:jc w:val="center"/>
              <w:rPr>
                <w:sz w:val="21"/>
                <w:szCs w:val="21"/>
              </w:rPr>
            </w:pPr>
            <w:r w:rsidRPr="0058256B">
              <w:rPr>
                <w:sz w:val="21"/>
                <w:szCs w:val="21"/>
              </w:rPr>
              <w:t>291</w:t>
            </w:r>
          </w:p>
        </w:tc>
        <w:tc>
          <w:tcPr>
            <w:tcW w:w="3960" w:type="dxa"/>
            <w:tcBorders>
              <w:left w:val="single" w:sz="4" w:space="0" w:color="BFBFBF" w:themeColor="background1" w:themeShade="BF"/>
              <w:right w:val="nil"/>
            </w:tcBorders>
            <w:vAlign w:val="center"/>
          </w:tcPr>
          <w:p w14:paraId="227656CE" w14:textId="157568F3" w:rsidR="0058256B" w:rsidRPr="0058256B" w:rsidRDefault="0058256B" w:rsidP="0058256B">
            <w:pPr>
              <w:spacing w:line="240" w:lineRule="auto"/>
              <w:contextualSpacing/>
              <w:rPr>
                <w:sz w:val="21"/>
                <w:szCs w:val="21"/>
              </w:rPr>
            </w:pPr>
            <w:r w:rsidRPr="0058256B">
              <w:rPr>
                <w:sz w:val="21"/>
                <w:szCs w:val="21"/>
              </w:rPr>
              <w:t>Cisco Certified Network Professional (CCNP)</w:t>
            </w:r>
          </w:p>
        </w:tc>
        <w:tc>
          <w:tcPr>
            <w:tcW w:w="990" w:type="dxa"/>
            <w:tcBorders>
              <w:right w:val="nil"/>
            </w:tcBorders>
            <w:vAlign w:val="center"/>
          </w:tcPr>
          <w:p w14:paraId="30ECEFA2" w14:textId="5447F5A3" w:rsidR="0058256B" w:rsidRPr="0058256B" w:rsidRDefault="0058256B" w:rsidP="0058256B">
            <w:pPr>
              <w:spacing w:line="240" w:lineRule="auto"/>
              <w:contextualSpacing/>
              <w:jc w:val="center"/>
              <w:rPr>
                <w:sz w:val="21"/>
                <w:szCs w:val="21"/>
              </w:rPr>
            </w:pPr>
            <w:r w:rsidRPr="0058256B">
              <w:rPr>
                <w:sz w:val="21"/>
                <w:szCs w:val="21"/>
              </w:rPr>
              <w:t>131</w:t>
            </w:r>
          </w:p>
        </w:tc>
      </w:tr>
      <w:tr w:rsidR="0058256B" w:rsidRPr="00DA0761" w14:paraId="4DA6209F" w14:textId="77777777" w:rsidTr="0058256B">
        <w:trPr>
          <w:trHeight w:val="251"/>
        </w:trPr>
        <w:tc>
          <w:tcPr>
            <w:tcW w:w="3780" w:type="dxa"/>
            <w:vAlign w:val="center"/>
          </w:tcPr>
          <w:p w14:paraId="203811FC" w14:textId="46C3C0B6" w:rsidR="0058256B" w:rsidRPr="0058256B" w:rsidRDefault="0058256B" w:rsidP="0058256B">
            <w:pPr>
              <w:spacing w:line="240" w:lineRule="auto"/>
              <w:contextualSpacing/>
              <w:rPr>
                <w:sz w:val="21"/>
                <w:szCs w:val="21"/>
              </w:rPr>
            </w:pPr>
            <w:r w:rsidRPr="0058256B">
              <w:rPr>
                <w:sz w:val="21"/>
                <w:szCs w:val="21"/>
              </w:rPr>
              <w:t>Driver's License</w:t>
            </w:r>
          </w:p>
        </w:tc>
        <w:tc>
          <w:tcPr>
            <w:tcW w:w="1080" w:type="dxa"/>
            <w:tcBorders>
              <w:right w:val="single" w:sz="4" w:space="0" w:color="BFBFBF" w:themeColor="background1" w:themeShade="BF"/>
            </w:tcBorders>
            <w:vAlign w:val="center"/>
          </w:tcPr>
          <w:p w14:paraId="2216C1EC" w14:textId="410D1478" w:rsidR="0058256B" w:rsidRPr="0058256B" w:rsidRDefault="0058256B" w:rsidP="0058256B">
            <w:pPr>
              <w:spacing w:line="240" w:lineRule="auto"/>
              <w:contextualSpacing/>
              <w:jc w:val="center"/>
              <w:rPr>
                <w:sz w:val="21"/>
                <w:szCs w:val="21"/>
              </w:rPr>
            </w:pPr>
            <w:r w:rsidRPr="0058256B">
              <w:rPr>
                <w:sz w:val="21"/>
                <w:szCs w:val="21"/>
              </w:rPr>
              <w:t>267</w:t>
            </w:r>
          </w:p>
        </w:tc>
        <w:tc>
          <w:tcPr>
            <w:tcW w:w="3960" w:type="dxa"/>
            <w:tcBorders>
              <w:left w:val="single" w:sz="4" w:space="0" w:color="BFBFBF" w:themeColor="background1" w:themeShade="BF"/>
              <w:right w:val="nil"/>
            </w:tcBorders>
            <w:vAlign w:val="center"/>
          </w:tcPr>
          <w:p w14:paraId="5E1A3840" w14:textId="67A7535E" w:rsidR="0058256B" w:rsidRPr="0058256B" w:rsidRDefault="0058256B" w:rsidP="0058256B">
            <w:pPr>
              <w:spacing w:line="240" w:lineRule="auto"/>
              <w:contextualSpacing/>
              <w:rPr>
                <w:sz w:val="21"/>
                <w:szCs w:val="21"/>
              </w:rPr>
            </w:pPr>
            <w:r w:rsidRPr="0058256B">
              <w:rPr>
                <w:sz w:val="21"/>
                <w:szCs w:val="21"/>
              </w:rPr>
              <w:t>ITIL Certification</w:t>
            </w:r>
          </w:p>
        </w:tc>
        <w:tc>
          <w:tcPr>
            <w:tcW w:w="990" w:type="dxa"/>
            <w:tcBorders>
              <w:right w:val="nil"/>
            </w:tcBorders>
            <w:vAlign w:val="center"/>
          </w:tcPr>
          <w:p w14:paraId="2EECCDF6" w14:textId="19361F3B" w:rsidR="0058256B" w:rsidRPr="0058256B" w:rsidRDefault="0058256B" w:rsidP="0058256B">
            <w:pPr>
              <w:spacing w:line="240" w:lineRule="auto"/>
              <w:contextualSpacing/>
              <w:jc w:val="center"/>
              <w:rPr>
                <w:sz w:val="21"/>
                <w:szCs w:val="21"/>
              </w:rPr>
            </w:pPr>
            <w:r w:rsidRPr="0058256B">
              <w:rPr>
                <w:sz w:val="21"/>
                <w:szCs w:val="21"/>
              </w:rPr>
              <w:t>123</w:t>
            </w:r>
          </w:p>
        </w:tc>
      </w:tr>
      <w:tr w:rsidR="0058256B" w:rsidRPr="00DA0761" w14:paraId="1FD38F6D" w14:textId="77777777" w:rsidTr="0058256B">
        <w:trPr>
          <w:trHeight w:val="251"/>
        </w:trPr>
        <w:tc>
          <w:tcPr>
            <w:tcW w:w="3780" w:type="dxa"/>
            <w:vAlign w:val="center"/>
          </w:tcPr>
          <w:p w14:paraId="793E4DD3" w14:textId="31A6B599" w:rsidR="0058256B" w:rsidRPr="0058256B" w:rsidRDefault="0058256B" w:rsidP="0058256B">
            <w:pPr>
              <w:spacing w:line="240" w:lineRule="auto"/>
              <w:contextualSpacing/>
              <w:rPr>
                <w:sz w:val="21"/>
                <w:szCs w:val="21"/>
              </w:rPr>
            </w:pPr>
            <w:r w:rsidRPr="0058256B">
              <w:rPr>
                <w:sz w:val="21"/>
                <w:szCs w:val="21"/>
              </w:rPr>
              <w:t>Security Clearance</w:t>
            </w:r>
          </w:p>
        </w:tc>
        <w:tc>
          <w:tcPr>
            <w:tcW w:w="1080" w:type="dxa"/>
            <w:tcBorders>
              <w:right w:val="single" w:sz="4" w:space="0" w:color="BFBFBF" w:themeColor="background1" w:themeShade="BF"/>
            </w:tcBorders>
            <w:vAlign w:val="center"/>
          </w:tcPr>
          <w:p w14:paraId="663C7E3A" w14:textId="6073712E" w:rsidR="0058256B" w:rsidRPr="0058256B" w:rsidRDefault="0058256B" w:rsidP="0058256B">
            <w:pPr>
              <w:spacing w:line="240" w:lineRule="auto"/>
              <w:contextualSpacing/>
              <w:jc w:val="center"/>
              <w:rPr>
                <w:sz w:val="21"/>
                <w:szCs w:val="21"/>
              </w:rPr>
            </w:pPr>
            <w:r w:rsidRPr="0058256B">
              <w:rPr>
                <w:sz w:val="21"/>
                <w:szCs w:val="21"/>
              </w:rPr>
              <w:t>240</w:t>
            </w:r>
          </w:p>
        </w:tc>
        <w:tc>
          <w:tcPr>
            <w:tcW w:w="3960" w:type="dxa"/>
            <w:tcBorders>
              <w:left w:val="single" w:sz="4" w:space="0" w:color="BFBFBF" w:themeColor="background1" w:themeShade="BF"/>
              <w:right w:val="nil"/>
            </w:tcBorders>
            <w:vAlign w:val="center"/>
          </w:tcPr>
          <w:p w14:paraId="39C36A89" w14:textId="4C58EB5B" w:rsidR="0058256B" w:rsidRPr="0058256B" w:rsidRDefault="0058256B" w:rsidP="0058256B">
            <w:pPr>
              <w:spacing w:line="240" w:lineRule="auto"/>
              <w:contextualSpacing/>
              <w:rPr>
                <w:sz w:val="21"/>
                <w:szCs w:val="21"/>
              </w:rPr>
            </w:pPr>
            <w:r w:rsidRPr="0058256B">
              <w:rPr>
                <w:sz w:val="21"/>
                <w:szCs w:val="21"/>
              </w:rPr>
              <w:t>Microsoft Certified Solutions Expert (MCSE)</w:t>
            </w:r>
          </w:p>
        </w:tc>
        <w:tc>
          <w:tcPr>
            <w:tcW w:w="990" w:type="dxa"/>
            <w:tcBorders>
              <w:right w:val="nil"/>
            </w:tcBorders>
            <w:vAlign w:val="center"/>
          </w:tcPr>
          <w:p w14:paraId="18DAE017" w14:textId="0A49E27F" w:rsidR="0058256B" w:rsidRPr="0058256B" w:rsidRDefault="0058256B" w:rsidP="0058256B">
            <w:pPr>
              <w:spacing w:line="240" w:lineRule="auto"/>
              <w:contextualSpacing/>
              <w:jc w:val="center"/>
              <w:rPr>
                <w:sz w:val="21"/>
                <w:szCs w:val="21"/>
              </w:rPr>
            </w:pPr>
            <w:r w:rsidRPr="0058256B">
              <w:rPr>
                <w:sz w:val="21"/>
                <w:szCs w:val="21"/>
              </w:rPr>
              <w:t>119</w:t>
            </w:r>
          </w:p>
        </w:tc>
      </w:tr>
      <w:tr w:rsidR="0058256B" w:rsidRPr="00DA0761" w14:paraId="695EBB38" w14:textId="77777777" w:rsidTr="0058256B">
        <w:trPr>
          <w:trHeight w:val="251"/>
        </w:trPr>
        <w:tc>
          <w:tcPr>
            <w:tcW w:w="3780" w:type="dxa"/>
            <w:vAlign w:val="center"/>
          </w:tcPr>
          <w:p w14:paraId="1231FD80" w14:textId="288938BC" w:rsidR="0058256B" w:rsidRPr="0058256B" w:rsidRDefault="0058256B" w:rsidP="0058256B">
            <w:pPr>
              <w:spacing w:line="240" w:lineRule="auto"/>
              <w:contextualSpacing/>
              <w:rPr>
                <w:sz w:val="21"/>
                <w:szCs w:val="21"/>
              </w:rPr>
            </w:pPr>
            <w:r w:rsidRPr="0058256B">
              <w:rPr>
                <w:sz w:val="21"/>
                <w:szCs w:val="21"/>
              </w:rPr>
              <w:t>Cisco Certified Network Associate (CCNA)</w:t>
            </w:r>
          </w:p>
        </w:tc>
        <w:tc>
          <w:tcPr>
            <w:tcW w:w="1080" w:type="dxa"/>
            <w:tcBorders>
              <w:right w:val="single" w:sz="4" w:space="0" w:color="BFBFBF" w:themeColor="background1" w:themeShade="BF"/>
            </w:tcBorders>
            <w:vAlign w:val="center"/>
          </w:tcPr>
          <w:p w14:paraId="22D6D41E" w14:textId="771DD6F9" w:rsidR="0058256B" w:rsidRPr="0058256B" w:rsidRDefault="0058256B" w:rsidP="0058256B">
            <w:pPr>
              <w:spacing w:line="240" w:lineRule="auto"/>
              <w:contextualSpacing/>
              <w:jc w:val="center"/>
              <w:rPr>
                <w:sz w:val="21"/>
                <w:szCs w:val="21"/>
              </w:rPr>
            </w:pPr>
            <w:r w:rsidRPr="0058256B">
              <w:rPr>
                <w:sz w:val="21"/>
                <w:szCs w:val="21"/>
              </w:rPr>
              <w:t>232</w:t>
            </w:r>
          </w:p>
        </w:tc>
        <w:tc>
          <w:tcPr>
            <w:tcW w:w="3960" w:type="dxa"/>
            <w:tcBorders>
              <w:left w:val="single" w:sz="4" w:space="0" w:color="BFBFBF" w:themeColor="background1" w:themeShade="BF"/>
              <w:right w:val="nil"/>
            </w:tcBorders>
            <w:vAlign w:val="center"/>
          </w:tcPr>
          <w:p w14:paraId="26945AB7" w14:textId="7FA87E69" w:rsidR="0058256B" w:rsidRPr="0058256B" w:rsidRDefault="0058256B" w:rsidP="0058256B">
            <w:pPr>
              <w:spacing w:line="240" w:lineRule="auto"/>
              <w:contextualSpacing/>
              <w:rPr>
                <w:sz w:val="21"/>
                <w:szCs w:val="21"/>
              </w:rPr>
            </w:pPr>
            <w:r w:rsidRPr="0058256B">
              <w:rPr>
                <w:sz w:val="21"/>
                <w:szCs w:val="21"/>
              </w:rPr>
              <w:t>Certified Salesforce Administrator</w:t>
            </w:r>
          </w:p>
        </w:tc>
        <w:tc>
          <w:tcPr>
            <w:tcW w:w="990" w:type="dxa"/>
            <w:tcBorders>
              <w:right w:val="nil"/>
            </w:tcBorders>
            <w:vAlign w:val="center"/>
          </w:tcPr>
          <w:p w14:paraId="2468F3D3" w14:textId="7E06718F" w:rsidR="0058256B" w:rsidRPr="0058256B" w:rsidRDefault="0058256B" w:rsidP="0058256B">
            <w:pPr>
              <w:spacing w:line="240" w:lineRule="auto"/>
              <w:contextualSpacing/>
              <w:jc w:val="center"/>
              <w:rPr>
                <w:sz w:val="21"/>
                <w:szCs w:val="21"/>
              </w:rPr>
            </w:pPr>
            <w:r w:rsidRPr="0058256B">
              <w:rPr>
                <w:sz w:val="21"/>
                <w:szCs w:val="21"/>
              </w:rPr>
              <w:t>118</w:t>
            </w:r>
          </w:p>
        </w:tc>
      </w:tr>
      <w:tr w:rsidR="0058256B" w:rsidRPr="00DA0761" w14:paraId="61C10B76" w14:textId="77777777" w:rsidTr="0058256B">
        <w:trPr>
          <w:trHeight w:val="251"/>
        </w:trPr>
        <w:tc>
          <w:tcPr>
            <w:tcW w:w="3780" w:type="dxa"/>
            <w:vAlign w:val="center"/>
          </w:tcPr>
          <w:p w14:paraId="58AEA425" w14:textId="6125C7FA" w:rsidR="0058256B" w:rsidRPr="0058256B" w:rsidRDefault="0058256B" w:rsidP="0058256B">
            <w:pPr>
              <w:spacing w:line="240" w:lineRule="auto"/>
              <w:contextualSpacing/>
              <w:rPr>
                <w:sz w:val="21"/>
                <w:szCs w:val="21"/>
              </w:rPr>
            </w:pPr>
            <w:r w:rsidRPr="0058256B">
              <w:rPr>
                <w:sz w:val="21"/>
                <w:szCs w:val="21"/>
              </w:rPr>
              <w:t>CompTIA Security+</w:t>
            </w:r>
          </w:p>
        </w:tc>
        <w:tc>
          <w:tcPr>
            <w:tcW w:w="1080" w:type="dxa"/>
            <w:tcBorders>
              <w:right w:val="single" w:sz="4" w:space="0" w:color="BFBFBF" w:themeColor="background1" w:themeShade="BF"/>
            </w:tcBorders>
            <w:vAlign w:val="center"/>
          </w:tcPr>
          <w:p w14:paraId="3EDC05A5" w14:textId="0175A508" w:rsidR="0058256B" w:rsidRPr="0058256B" w:rsidRDefault="0058256B" w:rsidP="0058256B">
            <w:pPr>
              <w:spacing w:line="240" w:lineRule="auto"/>
              <w:contextualSpacing/>
              <w:jc w:val="center"/>
              <w:rPr>
                <w:sz w:val="21"/>
                <w:szCs w:val="21"/>
              </w:rPr>
            </w:pPr>
            <w:r w:rsidRPr="0058256B">
              <w:rPr>
                <w:sz w:val="21"/>
                <w:szCs w:val="21"/>
              </w:rPr>
              <w:t>161</w:t>
            </w:r>
          </w:p>
        </w:tc>
        <w:tc>
          <w:tcPr>
            <w:tcW w:w="3960" w:type="dxa"/>
            <w:tcBorders>
              <w:left w:val="single" w:sz="4" w:space="0" w:color="BFBFBF" w:themeColor="background1" w:themeShade="BF"/>
              <w:right w:val="nil"/>
            </w:tcBorders>
            <w:vAlign w:val="center"/>
          </w:tcPr>
          <w:p w14:paraId="19D15B7E" w14:textId="583F7F0C" w:rsidR="0058256B" w:rsidRPr="0058256B" w:rsidRDefault="0058256B" w:rsidP="0058256B">
            <w:pPr>
              <w:spacing w:line="240" w:lineRule="auto"/>
              <w:contextualSpacing/>
              <w:rPr>
                <w:sz w:val="21"/>
                <w:szCs w:val="21"/>
              </w:rPr>
            </w:pPr>
            <w:r w:rsidRPr="0058256B">
              <w:rPr>
                <w:sz w:val="21"/>
                <w:szCs w:val="21"/>
              </w:rPr>
              <w:t>Project Management Certification</w:t>
            </w:r>
          </w:p>
        </w:tc>
        <w:tc>
          <w:tcPr>
            <w:tcW w:w="990" w:type="dxa"/>
            <w:tcBorders>
              <w:right w:val="nil"/>
            </w:tcBorders>
            <w:vAlign w:val="center"/>
          </w:tcPr>
          <w:p w14:paraId="0FAFAE5E" w14:textId="16F9D231" w:rsidR="0058256B" w:rsidRPr="0058256B" w:rsidRDefault="0058256B" w:rsidP="0058256B">
            <w:pPr>
              <w:spacing w:line="240" w:lineRule="auto"/>
              <w:contextualSpacing/>
              <w:jc w:val="center"/>
              <w:rPr>
                <w:sz w:val="21"/>
                <w:szCs w:val="21"/>
              </w:rPr>
            </w:pPr>
            <w:r w:rsidRPr="0058256B">
              <w:rPr>
                <w:sz w:val="21"/>
                <w:szCs w:val="21"/>
              </w:rPr>
              <w:t>97</w:t>
            </w:r>
          </w:p>
        </w:tc>
      </w:tr>
    </w:tbl>
    <w:p w14:paraId="72413DD0" w14:textId="77777777" w:rsidR="001C1787" w:rsidRPr="00B6024D" w:rsidRDefault="001C1787" w:rsidP="001C1787">
      <w:pPr>
        <w:pStyle w:val="NoSpacing"/>
        <w:rPr>
          <w:i/>
          <w:sz w:val="20"/>
          <w:szCs w:val="20"/>
        </w:rPr>
      </w:pPr>
      <w:r w:rsidRPr="00672665">
        <w:rPr>
          <w:i/>
          <w:sz w:val="20"/>
          <w:szCs w:val="20"/>
        </w:rPr>
        <w:t>Source: Burning Glass</w:t>
      </w:r>
    </w:p>
    <w:p w14:paraId="4BED5909" w14:textId="0B1D0816" w:rsidR="001C1787" w:rsidRDefault="001C1787" w:rsidP="001C1787">
      <w:pPr>
        <w:pStyle w:val="NoSpacing"/>
        <w:spacing w:before="360" w:after="60" w:line="240" w:lineRule="atLeast"/>
        <w:rPr>
          <w:b/>
        </w:rPr>
      </w:pPr>
      <w:r w:rsidRPr="00552133">
        <w:rPr>
          <w:b/>
        </w:rPr>
        <w:t>Ta</w:t>
      </w:r>
      <w:r>
        <w:rPr>
          <w:b/>
        </w:rPr>
        <w:t>ble 11.</w:t>
      </w:r>
      <w:r w:rsidRPr="00552133">
        <w:rPr>
          <w:b/>
        </w:rPr>
        <w:t xml:space="preserve"> Education Requ</w:t>
      </w:r>
      <w:r>
        <w:rPr>
          <w:b/>
        </w:rPr>
        <w:t xml:space="preserve">irements for </w:t>
      </w:r>
      <w:r w:rsidR="00C57C3F">
        <w:rPr>
          <w:b/>
        </w:rPr>
        <w:t>Residential Automation Cloud Based</w:t>
      </w:r>
      <w:r>
        <w:rPr>
          <w:b/>
        </w:rPr>
        <w:t xml:space="preserve"> Occupations in Bay Region</w:t>
      </w:r>
      <w:r w:rsidRPr="00552133">
        <w:rPr>
          <w:b/>
        </w:rPr>
        <w:t xml:space="preserve"> </w:t>
      </w:r>
    </w:p>
    <w:p w14:paraId="6B7D8D80" w14:textId="15CADAA1" w:rsidR="001C1787" w:rsidRPr="00250BB3" w:rsidRDefault="0058256B" w:rsidP="001C1787">
      <w:pPr>
        <w:pStyle w:val="NoSpacing"/>
        <w:spacing w:before="60" w:after="60"/>
        <w:rPr>
          <w:b/>
          <w:szCs w:val="18"/>
        </w:rPr>
      </w:pPr>
      <w:r>
        <w:t>Note: 79</w:t>
      </w:r>
      <w:r w:rsidR="001C1787">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6A3B6E">
        <w:trPr>
          <w:trHeight w:val="215"/>
        </w:trPr>
        <w:tc>
          <w:tcPr>
            <w:tcW w:w="3237" w:type="dxa"/>
            <w:shd w:val="clear" w:color="auto" w:fill="BFBFBF" w:themeFill="background1" w:themeFillShade="BF"/>
            <w:noWrap/>
            <w:vAlign w:val="center"/>
            <w:hideMark/>
          </w:tcPr>
          <w:p w14:paraId="4AAA6288" w14:textId="77777777" w:rsidR="001C1787" w:rsidRPr="009E2BF6" w:rsidRDefault="001C1787" w:rsidP="006A3B6E">
            <w:pPr>
              <w:spacing w:after="0" w:line="240" w:lineRule="auto"/>
              <w:rPr>
                <w:rFonts w:eastAsia="Times New Roman"/>
                <w:b/>
                <w:sz w:val="21"/>
                <w:szCs w:val="21"/>
              </w:rPr>
            </w:pPr>
            <w:r w:rsidRPr="009E2BF6">
              <w:rPr>
                <w:rFonts w:eastAsia="Times New Roman"/>
                <w:b/>
                <w:sz w:val="21"/>
                <w:szCs w:val="21"/>
              </w:rPr>
              <w:t>Education (minimum advertised)</w:t>
            </w:r>
          </w:p>
        </w:tc>
        <w:tc>
          <w:tcPr>
            <w:tcW w:w="2520" w:type="dxa"/>
            <w:shd w:val="clear" w:color="auto" w:fill="BFBFBF" w:themeFill="background1" w:themeFillShade="BF"/>
            <w:noWrap/>
            <w:vAlign w:val="center"/>
            <w:hideMark/>
          </w:tcPr>
          <w:p w14:paraId="0592DF24" w14:textId="77777777" w:rsidR="001C1787" w:rsidRPr="009E2BF6" w:rsidRDefault="001C1787" w:rsidP="006A3B6E">
            <w:pPr>
              <w:spacing w:after="0" w:line="240" w:lineRule="auto"/>
              <w:jc w:val="center"/>
              <w:rPr>
                <w:rFonts w:eastAsia="Times New Roman"/>
                <w:b/>
                <w:sz w:val="21"/>
                <w:szCs w:val="21"/>
              </w:rPr>
            </w:pPr>
            <w:r w:rsidRPr="009E2BF6">
              <w:rPr>
                <w:rFonts w:eastAsia="Times New Roman"/>
                <w:b/>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2E653F15" w:rsidR="001C1787" w:rsidRPr="009E2BF6" w:rsidRDefault="0058256B" w:rsidP="006A3B6E">
            <w:pPr>
              <w:spacing w:after="0" w:line="240" w:lineRule="auto"/>
              <w:jc w:val="center"/>
              <w:rPr>
                <w:rFonts w:eastAsia="Times New Roman"/>
                <w:sz w:val="21"/>
                <w:szCs w:val="21"/>
              </w:rPr>
            </w:pPr>
            <w:r>
              <w:rPr>
                <w:rFonts w:eastAsia="Times New Roman"/>
                <w:sz w:val="21"/>
                <w:szCs w:val="21"/>
              </w:rPr>
              <w:t>976 (1</w:t>
            </w:r>
            <w:r w:rsidR="001C1787">
              <w:rPr>
                <w:rFonts w:eastAsia="Times New Roman"/>
                <w:sz w:val="21"/>
                <w:szCs w:val="21"/>
              </w:rPr>
              <w:t>4%)</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65C5D20C" w:rsidR="001C1787" w:rsidRPr="009E2BF6" w:rsidRDefault="0058256B" w:rsidP="006A3B6E">
            <w:pPr>
              <w:spacing w:after="0" w:line="240" w:lineRule="auto"/>
              <w:jc w:val="center"/>
              <w:rPr>
                <w:rFonts w:eastAsia="Times New Roman"/>
                <w:sz w:val="21"/>
                <w:szCs w:val="21"/>
              </w:rPr>
            </w:pPr>
            <w:r>
              <w:rPr>
                <w:rFonts w:eastAsia="Times New Roman"/>
                <w:sz w:val="21"/>
                <w:szCs w:val="21"/>
              </w:rPr>
              <w:t>275 (4</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72D9C01A" w:rsidR="001C1787" w:rsidRPr="009E2BF6" w:rsidRDefault="0058256B" w:rsidP="006A3B6E">
            <w:pPr>
              <w:spacing w:after="0" w:line="240" w:lineRule="auto"/>
              <w:jc w:val="center"/>
              <w:rPr>
                <w:rFonts w:eastAsia="Times New Roman"/>
                <w:sz w:val="21"/>
                <w:szCs w:val="21"/>
              </w:rPr>
            </w:pPr>
            <w:r>
              <w:rPr>
                <w:rFonts w:eastAsia="Times New Roman"/>
                <w:sz w:val="21"/>
                <w:szCs w:val="21"/>
              </w:rPr>
              <w:t>5,745 (82</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77777777" w:rsidR="001C1787" w:rsidRDefault="001C1787" w:rsidP="001C1787">
      <w:pPr>
        <w:pStyle w:val="ListParagraph"/>
        <w:numPr>
          <w:ilvl w:val="0"/>
          <w:numId w:val="1"/>
        </w:numPr>
        <w:spacing w:after="120" w:line="240" w:lineRule="auto"/>
        <w:ind w:left="547"/>
      </w:pPr>
      <w:r>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421E2051" w14:textId="641D3538" w:rsidR="007D6D53" w:rsidRPr="004375A7" w:rsidRDefault="001C1787" w:rsidP="001C1787">
      <w:pPr>
        <w:pStyle w:val="ListParagraph"/>
        <w:numPr>
          <w:ilvl w:val="0"/>
          <w:numId w:val="1"/>
        </w:numPr>
        <w:spacing w:before="120" w:after="120" w:line="240" w:lineRule="auto"/>
        <w:ind w:left="547"/>
      </w:pPr>
      <w:r>
        <w:t xml:space="preserve">John Carrese, Director, San Francisco Bay Center of Excellence for Labor Market Research,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C64F9" w14:textId="77777777" w:rsidR="00911FBF" w:rsidRDefault="00911FBF" w:rsidP="00156651">
      <w:pPr>
        <w:spacing w:after="0" w:line="240" w:lineRule="auto"/>
      </w:pPr>
      <w:r>
        <w:separator/>
      </w:r>
    </w:p>
  </w:endnote>
  <w:endnote w:type="continuationSeparator" w:id="0">
    <w:p w14:paraId="7C5E9AD5" w14:textId="77777777" w:rsidR="00911FBF" w:rsidRDefault="00911FB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22911C8E" w:rsidR="0074257D" w:rsidRPr="00073F42" w:rsidRDefault="0074257D" w:rsidP="0055323B">
    <w:pPr>
      <w:pStyle w:val="Footer"/>
      <w:tabs>
        <w:tab w:val="clear" w:pos="4680"/>
        <w:tab w:val="center" w:pos="6660"/>
      </w:tabs>
      <w:rPr>
        <w:bCs/>
      </w:rPr>
    </w:pPr>
    <w:r>
      <w:rPr>
        <w:bCs/>
      </w:rPr>
      <w:t xml:space="preserve">Residential Automation Cloud Based Occupations in 12 County Bay Region and in East Bay, 2018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0503D9">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0503D9">
      <w:rPr>
        <w:b/>
        <w:bCs/>
        <w:noProof/>
      </w:rPr>
      <w:t>6</w:t>
    </w:r>
    <w:r w:rsidRPr="00E84420">
      <w:rPr>
        <w:b/>
        <w:bCs/>
      </w:rPr>
      <w:fldChar w:fldCharType="end"/>
    </w:r>
  </w:p>
  <w:p w14:paraId="784F6EC5" w14:textId="77777777" w:rsidR="0074257D" w:rsidRDefault="007425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C878B" w14:textId="77777777" w:rsidR="00911FBF" w:rsidRDefault="00911FBF" w:rsidP="00156651">
      <w:pPr>
        <w:spacing w:after="0" w:line="240" w:lineRule="auto"/>
      </w:pPr>
      <w:r>
        <w:separator/>
      </w:r>
    </w:p>
  </w:footnote>
  <w:footnote w:type="continuationSeparator" w:id="0">
    <w:p w14:paraId="0B8A01B7" w14:textId="77777777" w:rsidR="00911FBF" w:rsidRDefault="00911FBF"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765E64A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28"/>
    <w:rsid w:val="000030EB"/>
    <w:rsid w:val="00006FF1"/>
    <w:rsid w:val="000079BE"/>
    <w:rsid w:val="00012013"/>
    <w:rsid w:val="0001257F"/>
    <w:rsid w:val="000127DF"/>
    <w:rsid w:val="00014DD4"/>
    <w:rsid w:val="0001710F"/>
    <w:rsid w:val="00025148"/>
    <w:rsid w:val="00030F7D"/>
    <w:rsid w:val="00031B2D"/>
    <w:rsid w:val="00034645"/>
    <w:rsid w:val="00036012"/>
    <w:rsid w:val="00037452"/>
    <w:rsid w:val="00037D2E"/>
    <w:rsid w:val="000439C7"/>
    <w:rsid w:val="000444C7"/>
    <w:rsid w:val="000503D9"/>
    <w:rsid w:val="00052D8F"/>
    <w:rsid w:val="0005421A"/>
    <w:rsid w:val="000550B6"/>
    <w:rsid w:val="0005541B"/>
    <w:rsid w:val="00060203"/>
    <w:rsid w:val="00060D55"/>
    <w:rsid w:val="00061CEE"/>
    <w:rsid w:val="00063D96"/>
    <w:rsid w:val="0006648C"/>
    <w:rsid w:val="00070CD8"/>
    <w:rsid w:val="00071553"/>
    <w:rsid w:val="00073F42"/>
    <w:rsid w:val="00081A00"/>
    <w:rsid w:val="00092029"/>
    <w:rsid w:val="000953D0"/>
    <w:rsid w:val="000A373D"/>
    <w:rsid w:val="000B0DFA"/>
    <w:rsid w:val="000B3343"/>
    <w:rsid w:val="000B3691"/>
    <w:rsid w:val="000B440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49D9"/>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7A43"/>
    <w:rsid w:val="001B0E57"/>
    <w:rsid w:val="001B0EA7"/>
    <w:rsid w:val="001B6FDD"/>
    <w:rsid w:val="001B7094"/>
    <w:rsid w:val="001C1787"/>
    <w:rsid w:val="001C1D41"/>
    <w:rsid w:val="001C61C1"/>
    <w:rsid w:val="001D10DA"/>
    <w:rsid w:val="001D3094"/>
    <w:rsid w:val="001D3430"/>
    <w:rsid w:val="001D3E6F"/>
    <w:rsid w:val="001D4EBF"/>
    <w:rsid w:val="001D5AA0"/>
    <w:rsid w:val="001D7660"/>
    <w:rsid w:val="001D7B91"/>
    <w:rsid w:val="001E12FB"/>
    <w:rsid w:val="001F1581"/>
    <w:rsid w:val="001F688B"/>
    <w:rsid w:val="00202516"/>
    <w:rsid w:val="002027F7"/>
    <w:rsid w:val="00203C2A"/>
    <w:rsid w:val="00204D6F"/>
    <w:rsid w:val="002051FC"/>
    <w:rsid w:val="0020644F"/>
    <w:rsid w:val="00207B5E"/>
    <w:rsid w:val="00211247"/>
    <w:rsid w:val="002112C2"/>
    <w:rsid w:val="00212037"/>
    <w:rsid w:val="00212919"/>
    <w:rsid w:val="002155A4"/>
    <w:rsid w:val="00216957"/>
    <w:rsid w:val="002175F6"/>
    <w:rsid w:val="002200C3"/>
    <w:rsid w:val="00220D3F"/>
    <w:rsid w:val="00224BA6"/>
    <w:rsid w:val="00226BAF"/>
    <w:rsid w:val="00231AD9"/>
    <w:rsid w:val="002344D1"/>
    <w:rsid w:val="00234ABE"/>
    <w:rsid w:val="00237CDE"/>
    <w:rsid w:val="0024018A"/>
    <w:rsid w:val="00240EC2"/>
    <w:rsid w:val="00242142"/>
    <w:rsid w:val="002423E0"/>
    <w:rsid w:val="00250BB3"/>
    <w:rsid w:val="00253261"/>
    <w:rsid w:val="002620D5"/>
    <w:rsid w:val="00263C3F"/>
    <w:rsid w:val="00265F8C"/>
    <w:rsid w:val="002670F8"/>
    <w:rsid w:val="00271FA8"/>
    <w:rsid w:val="00271FF7"/>
    <w:rsid w:val="0027523D"/>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5546"/>
    <w:rsid w:val="003614A3"/>
    <w:rsid w:val="00361819"/>
    <w:rsid w:val="00362A19"/>
    <w:rsid w:val="00364202"/>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D0957"/>
    <w:rsid w:val="003D5977"/>
    <w:rsid w:val="003E0AB1"/>
    <w:rsid w:val="003E1F5F"/>
    <w:rsid w:val="003E28B1"/>
    <w:rsid w:val="003E5F52"/>
    <w:rsid w:val="003E65B9"/>
    <w:rsid w:val="003E6B40"/>
    <w:rsid w:val="003F0294"/>
    <w:rsid w:val="003F17CE"/>
    <w:rsid w:val="003F3329"/>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70994"/>
    <w:rsid w:val="00473E7A"/>
    <w:rsid w:val="004744E0"/>
    <w:rsid w:val="004745F0"/>
    <w:rsid w:val="00474DD7"/>
    <w:rsid w:val="00476A71"/>
    <w:rsid w:val="004775F4"/>
    <w:rsid w:val="00481230"/>
    <w:rsid w:val="004832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8CA"/>
    <w:rsid w:val="004F1A32"/>
    <w:rsid w:val="004F1CFB"/>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3AC4"/>
    <w:rsid w:val="00534C3B"/>
    <w:rsid w:val="0053512C"/>
    <w:rsid w:val="0053635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256B"/>
    <w:rsid w:val="0058435B"/>
    <w:rsid w:val="0059042E"/>
    <w:rsid w:val="00590B6B"/>
    <w:rsid w:val="00595034"/>
    <w:rsid w:val="0059605C"/>
    <w:rsid w:val="00597582"/>
    <w:rsid w:val="005A1FC5"/>
    <w:rsid w:val="005A5786"/>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E0F0B"/>
    <w:rsid w:val="005E129F"/>
    <w:rsid w:val="005E17A1"/>
    <w:rsid w:val="005E2429"/>
    <w:rsid w:val="005E5933"/>
    <w:rsid w:val="005E6189"/>
    <w:rsid w:val="005F08A4"/>
    <w:rsid w:val="005F1B11"/>
    <w:rsid w:val="005F270B"/>
    <w:rsid w:val="005F7D50"/>
    <w:rsid w:val="0060095F"/>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1BFC"/>
    <w:rsid w:val="00652A81"/>
    <w:rsid w:val="00654F64"/>
    <w:rsid w:val="00660CDA"/>
    <w:rsid w:val="00664A15"/>
    <w:rsid w:val="0066743E"/>
    <w:rsid w:val="0067003B"/>
    <w:rsid w:val="00671C82"/>
    <w:rsid w:val="00672665"/>
    <w:rsid w:val="006744D5"/>
    <w:rsid w:val="00681353"/>
    <w:rsid w:val="006818FF"/>
    <w:rsid w:val="00685810"/>
    <w:rsid w:val="00685A22"/>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EA4"/>
    <w:rsid w:val="006C60C0"/>
    <w:rsid w:val="006C6588"/>
    <w:rsid w:val="006C758D"/>
    <w:rsid w:val="006C7D46"/>
    <w:rsid w:val="006D487E"/>
    <w:rsid w:val="006D77A4"/>
    <w:rsid w:val="006E2B6C"/>
    <w:rsid w:val="006E3877"/>
    <w:rsid w:val="006E63F5"/>
    <w:rsid w:val="006E70A7"/>
    <w:rsid w:val="006F27E8"/>
    <w:rsid w:val="006F45D5"/>
    <w:rsid w:val="006F5744"/>
    <w:rsid w:val="00700C81"/>
    <w:rsid w:val="00706601"/>
    <w:rsid w:val="00711021"/>
    <w:rsid w:val="00711354"/>
    <w:rsid w:val="007127CF"/>
    <w:rsid w:val="00714E7C"/>
    <w:rsid w:val="0071679F"/>
    <w:rsid w:val="00720937"/>
    <w:rsid w:val="00722FF7"/>
    <w:rsid w:val="00727120"/>
    <w:rsid w:val="007305E3"/>
    <w:rsid w:val="007330B4"/>
    <w:rsid w:val="00733BC4"/>
    <w:rsid w:val="00733BCE"/>
    <w:rsid w:val="007347F4"/>
    <w:rsid w:val="007373F3"/>
    <w:rsid w:val="007418F7"/>
    <w:rsid w:val="0074257D"/>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6AB0"/>
    <w:rsid w:val="007F6EF3"/>
    <w:rsid w:val="00803E93"/>
    <w:rsid w:val="00811BB1"/>
    <w:rsid w:val="0081577A"/>
    <w:rsid w:val="00815B5F"/>
    <w:rsid w:val="00821AE4"/>
    <w:rsid w:val="008230EF"/>
    <w:rsid w:val="00823772"/>
    <w:rsid w:val="00825AE3"/>
    <w:rsid w:val="00825E6B"/>
    <w:rsid w:val="00826891"/>
    <w:rsid w:val="0083078A"/>
    <w:rsid w:val="00836063"/>
    <w:rsid w:val="00836957"/>
    <w:rsid w:val="00837B9E"/>
    <w:rsid w:val="008409A0"/>
    <w:rsid w:val="0084638B"/>
    <w:rsid w:val="0085029A"/>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5231"/>
    <w:rsid w:val="008A7B7B"/>
    <w:rsid w:val="008A7C97"/>
    <w:rsid w:val="008B2AC1"/>
    <w:rsid w:val="008B4C48"/>
    <w:rsid w:val="008C1F71"/>
    <w:rsid w:val="008C2BE6"/>
    <w:rsid w:val="008C5AD9"/>
    <w:rsid w:val="008D2207"/>
    <w:rsid w:val="008D4858"/>
    <w:rsid w:val="008D4DA6"/>
    <w:rsid w:val="008D5D65"/>
    <w:rsid w:val="008D7AAD"/>
    <w:rsid w:val="008E0B2D"/>
    <w:rsid w:val="008E11B2"/>
    <w:rsid w:val="008E2669"/>
    <w:rsid w:val="008E2F7E"/>
    <w:rsid w:val="008E416C"/>
    <w:rsid w:val="008E6F5B"/>
    <w:rsid w:val="008F04D1"/>
    <w:rsid w:val="008F6EB7"/>
    <w:rsid w:val="00900F50"/>
    <w:rsid w:val="0090214F"/>
    <w:rsid w:val="0090370E"/>
    <w:rsid w:val="009053DC"/>
    <w:rsid w:val="00905F7B"/>
    <w:rsid w:val="00911FBF"/>
    <w:rsid w:val="009122AC"/>
    <w:rsid w:val="00912921"/>
    <w:rsid w:val="00912DA3"/>
    <w:rsid w:val="00920D53"/>
    <w:rsid w:val="00923B9D"/>
    <w:rsid w:val="00925F56"/>
    <w:rsid w:val="00930478"/>
    <w:rsid w:val="00933AED"/>
    <w:rsid w:val="00934F1F"/>
    <w:rsid w:val="00937E15"/>
    <w:rsid w:val="00943AAA"/>
    <w:rsid w:val="009449D1"/>
    <w:rsid w:val="00945FB6"/>
    <w:rsid w:val="00950270"/>
    <w:rsid w:val="00950AF1"/>
    <w:rsid w:val="00950E53"/>
    <w:rsid w:val="0095542B"/>
    <w:rsid w:val="0096239F"/>
    <w:rsid w:val="00963D9A"/>
    <w:rsid w:val="009670DA"/>
    <w:rsid w:val="0097129B"/>
    <w:rsid w:val="0097362E"/>
    <w:rsid w:val="009754B9"/>
    <w:rsid w:val="00977649"/>
    <w:rsid w:val="0098253A"/>
    <w:rsid w:val="0098457C"/>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C0F9E"/>
    <w:rsid w:val="009C5874"/>
    <w:rsid w:val="009C61B9"/>
    <w:rsid w:val="009C6ED2"/>
    <w:rsid w:val="009C7AE6"/>
    <w:rsid w:val="009D0803"/>
    <w:rsid w:val="009D39E7"/>
    <w:rsid w:val="009D4081"/>
    <w:rsid w:val="009D57F4"/>
    <w:rsid w:val="009E0BC7"/>
    <w:rsid w:val="009E2BF6"/>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6273"/>
    <w:rsid w:val="00A17692"/>
    <w:rsid w:val="00A24A7C"/>
    <w:rsid w:val="00A25D7E"/>
    <w:rsid w:val="00A300E3"/>
    <w:rsid w:val="00A3324C"/>
    <w:rsid w:val="00A36DB3"/>
    <w:rsid w:val="00A41AF5"/>
    <w:rsid w:val="00A4669C"/>
    <w:rsid w:val="00A46EEE"/>
    <w:rsid w:val="00A47576"/>
    <w:rsid w:val="00A47645"/>
    <w:rsid w:val="00A50F9D"/>
    <w:rsid w:val="00A523CE"/>
    <w:rsid w:val="00A523E5"/>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1D0E"/>
    <w:rsid w:val="00B03CBE"/>
    <w:rsid w:val="00B044A1"/>
    <w:rsid w:val="00B04605"/>
    <w:rsid w:val="00B04CF3"/>
    <w:rsid w:val="00B0561D"/>
    <w:rsid w:val="00B16D4D"/>
    <w:rsid w:val="00B16E62"/>
    <w:rsid w:val="00B173BD"/>
    <w:rsid w:val="00B201ED"/>
    <w:rsid w:val="00B23CA5"/>
    <w:rsid w:val="00B26096"/>
    <w:rsid w:val="00B30B14"/>
    <w:rsid w:val="00B32083"/>
    <w:rsid w:val="00B32616"/>
    <w:rsid w:val="00B373BC"/>
    <w:rsid w:val="00B41A0C"/>
    <w:rsid w:val="00B424D8"/>
    <w:rsid w:val="00B444EA"/>
    <w:rsid w:val="00B50F48"/>
    <w:rsid w:val="00B52589"/>
    <w:rsid w:val="00B53441"/>
    <w:rsid w:val="00B53E4A"/>
    <w:rsid w:val="00B55D47"/>
    <w:rsid w:val="00B56363"/>
    <w:rsid w:val="00B56FFD"/>
    <w:rsid w:val="00B6024D"/>
    <w:rsid w:val="00B60A3A"/>
    <w:rsid w:val="00B62708"/>
    <w:rsid w:val="00B65A9D"/>
    <w:rsid w:val="00B70A2C"/>
    <w:rsid w:val="00B71F04"/>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414F"/>
    <w:rsid w:val="00C240E8"/>
    <w:rsid w:val="00C26FCC"/>
    <w:rsid w:val="00C30004"/>
    <w:rsid w:val="00C33EFF"/>
    <w:rsid w:val="00C34DC1"/>
    <w:rsid w:val="00C36BCA"/>
    <w:rsid w:val="00C40636"/>
    <w:rsid w:val="00C41EB4"/>
    <w:rsid w:val="00C434E2"/>
    <w:rsid w:val="00C43948"/>
    <w:rsid w:val="00C551CB"/>
    <w:rsid w:val="00C5538F"/>
    <w:rsid w:val="00C57C3F"/>
    <w:rsid w:val="00C673BF"/>
    <w:rsid w:val="00C70526"/>
    <w:rsid w:val="00C721EF"/>
    <w:rsid w:val="00C769F9"/>
    <w:rsid w:val="00C77122"/>
    <w:rsid w:val="00C7733C"/>
    <w:rsid w:val="00C83124"/>
    <w:rsid w:val="00C85354"/>
    <w:rsid w:val="00C910AF"/>
    <w:rsid w:val="00C91DDE"/>
    <w:rsid w:val="00C9269C"/>
    <w:rsid w:val="00C92F2E"/>
    <w:rsid w:val="00C9361A"/>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01E"/>
    <w:rsid w:val="00D72B18"/>
    <w:rsid w:val="00D73899"/>
    <w:rsid w:val="00D76DA2"/>
    <w:rsid w:val="00D82493"/>
    <w:rsid w:val="00D82E03"/>
    <w:rsid w:val="00D84EA0"/>
    <w:rsid w:val="00D94D8B"/>
    <w:rsid w:val="00DA0761"/>
    <w:rsid w:val="00DA46DB"/>
    <w:rsid w:val="00DA58C7"/>
    <w:rsid w:val="00DA74E4"/>
    <w:rsid w:val="00DB57C8"/>
    <w:rsid w:val="00DB7EB2"/>
    <w:rsid w:val="00DC0839"/>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5784"/>
    <w:rsid w:val="00E82438"/>
    <w:rsid w:val="00E836C8"/>
    <w:rsid w:val="00E83B9F"/>
    <w:rsid w:val="00E84420"/>
    <w:rsid w:val="00E8518E"/>
    <w:rsid w:val="00E8735D"/>
    <w:rsid w:val="00E8758C"/>
    <w:rsid w:val="00E91CAB"/>
    <w:rsid w:val="00E93F10"/>
    <w:rsid w:val="00E97EC4"/>
    <w:rsid w:val="00EA33E1"/>
    <w:rsid w:val="00EA38A5"/>
    <w:rsid w:val="00EA493C"/>
    <w:rsid w:val="00EA77FC"/>
    <w:rsid w:val="00EB0610"/>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2B48"/>
    <w:rsid w:val="00F45576"/>
    <w:rsid w:val="00F4678F"/>
    <w:rsid w:val="00F52302"/>
    <w:rsid w:val="00F550F6"/>
    <w:rsid w:val="00F5779D"/>
    <w:rsid w:val="00F57D89"/>
    <w:rsid w:val="00F57E7C"/>
    <w:rsid w:val="00F60E9A"/>
    <w:rsid w:val="00F611BF"/>
    <w:rsid w:val="00F70499"/>
    <w:rsid w:val="00F70631"/>
    <w:rsid w:val="00F72882"/>
    <w:rsid w:val="00F75AE4"/>
    <w:rsid w:val="00F76BC1"/>
    <w:rsid w:val="00F77B13"/>
    <w:rsid w:val="00F82680"/>
    <w:rsid w:val="00F841D2"/>
    <w:rsid w:val="00F84A6B"/>
    <w:rsid w:val="00F86DF2"/>
    <w:rsid w:val="00F906F9"/>
    <w:rsid w:val="00F92BAF"/>
    <w:rsid w:val="00F92F3C"/>
    <w:rsid w:val="00F93058"/>
    <w:rsid w:val="00F9470E"/>
    <w:rsid w:val="00FA086C"/>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6905"/>
    <w:rsid w:val="00FE7286"/>
    <w:rsid w:val="00FF1590"/>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0862839">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9703557">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kar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9E642-E3EE-274B-90A8-359E3FD5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2457</Words>
  <Characters>14008</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Gomez</dc:creator>
  <cp:lastModifiedBy>Microsoft Office User</cp:lastModifiedBy>
  <cp:revision>3</cp:revision>
  <dcterms:created xsi:type="dcterms:W3CDTF">2018-05-16T16:09:00Z</dcterms:created>
  <dcterms:modified xsi:type="dcterms:W3CDTF">2018-05-16T17:42:00Z</dcterms:modified>
</cp:coreProperties>
</file>